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0F901" w14:textId="7EF6BAFD" w:rsidR="006F0E53" w:rsidRPr="004E1472" w:rsidRDefault="005F7162" w:rsidP="006F0E53">
      <w:pPr>
        <w:rPr>
          <w:rFonts w:ascii="Lato" w:hAnsi="Lato"/>
          <w:b/>
          <w:bCs/>
          <w:sz w:val="28"/>
          <w:szCs w:val="28"/>
        </w:rPr>
      </w:pPr>
      <w:r w:rsidRPr="004E1472">
        <w:rPr>
          <w:rFonts w:ascii="Lato" w:hAnsi="Lato"/>
          <w:b/>
          <w:bCs/>
          <w:sz w:val="28"/>
          <w:szCs w:val="28"/>
        </w:rPr>
        <w:t>Useful Web Links Resource Document</w:t>
      </w:r>
    </w:p>
    <w:p w14:paraId="1DED7009" w14:textId="77777777" w:rsidR="001649A2" w:rsidRPr="004E1472" w:rsidRDefault="001649A2">
      <w:pPr>
        <w:rPr>
          <w:rFonts w:ascii="Lato" w:hAnsi="Lato"/>
        </w:rPr>
      </w:pPr>
    </w:p>
    <w:p w14:paraId="44DFB9A2" w14:textId="77777777" w:rsidR="004E1472" w:rsidRPr="004E1472" w:rsidRDefault="00616C99" w:rsidP="004E1472">
      <w:pPr>
        <w:rPr>
          <w:rFonts w:ascii="Lato" w:hAnsi="Lato"/>
          <w:bCs/>
        </w:rPr>
      </w:pPr>
      <w:r w:rsidRPr="004E1472">
        <w:rPr>
          <w:rFonts w:ascii="Lato" w:hAnsi="Lato"/>
          <w:b/>
        </w:rPr>
        <w:t xml:space="preserve">CTE Equivalency Credit: </w:t>
      </w:r>
      <w:hyperlink r:id="rId4" w:history="1">
        <w:r w:rsidRPr="004E1472">
          <w:rPr>
            <w:rStyle w:val="Hyperlink"/>
            <w:rFonts w:ascii="Lato" w:hAnsi="Lato"/>
          </w:rPr>
          <w:t>https://dpi.wi.gov/cte/equivalency</w:t>
        </w:r>
      </w:hyperlink>
      <w:r w:rsidR="004E1472" w:rsidRPr="004E1472">
        <w:rPr>
          <w:rStyle w:val="Hyperlink"/>
          <w:rFonts w:ascii="Lato" w:hAnsi="Lato"/>
        </w:rPr>
        <w:br/>
      </w:r>
      <w:r w:rsidR="004E1472" w:rsidRPr="004E1472">
        <w:rPr>
          <w:rStyle w:val="Hyperlink"/>
          <w:rFonts w:ascii="Lato" w:hAnsi="Lato"/>
        </w:rPr>
        <w:br/>
      </w:r>
      <w:r w:rsidR="004E1472" w:rsidRPr="004E1472">
        <w:rPr>
          <w:rFonts w:ascii="Lato" w:hAnsi="Lato"/>
          <w:b/>
        </w:rPr>
        <w:t>Emerging Trends:</w:t>
      </w:r>
      <w:r w:rsidR="004E1472" w:rsidRPr="004E1472">
        <w:rPr>
          <w:rFonts w:ascii="Lato" w:hAnsi="Lato"/>
          <w:bCs/>
        </w:rPr>
        <w:t xml:space="preserve"> </w:t>
      </w:r>
      <w:hyperlink r:id="rId5" w:history="1">
        <w:r w:rsidR="004E1472" w:rsidRPr="004E1472">
          <w:rPr>
            <w:rStyle w:val="Hyperlink"/>
            <w:rFonts w:ascii="Lato" w:hAnsi="Lato"/>
            <w:bCs/>
          </w:rPr>
          <w:t>https://dpi.wi.gov/cte/labor-market-information/emerging-trends</w:t>
        </w:r>
      </w:hyperlink>
    </w:p>
    <w:p w14:paraId="3B6504E2" w14:textId="77777777" w:rsidR="004E1472" w:rsidRPr="004E1472" w:rsidRDefault="004E1472" w:rsidP="004E1472">
      <w:pPr>
        <w:rPr>
          <w:rFonts w:ascii="Lato" w:hAnsi="Lato"/>
          <w:b/>
        </w:rPr>
      </w:pPr>
      <w:r w:rsidRPr="004E1472">
        <w:rPr>
          <w:rStyle w:val="Hyperlink"/>
          <w:rFonts w:ascii="Lato" w:hAnsi="Lato"/>
          <w:color w:val="auto"/>
          <w:u w:val="none"/>
        </w:rPr>
        <w:t xml:space="preserve">See </w:t>
      </w:r>
      <w:r w:rsidRPr="004E1472">
        <w:rPr>
          <w:rStyle w:val="Hyperlink"/>
          <w:rFonts w:ascii="Lato" w:hAnsi="Lato"/>
          <w:b/>
          <w:bCs/>
          <w:i/>
          <w:iCs/>
          <w:color w:val="auto"/>
          <w:u w:val="none"/>
        </w:rPr>
        <w:t>Agriculture and Natural Resources</w:t>
      </w:r>
      <w:r w:rsidRPr="004E1472">
        <w:rPr>
          <w:rStyle w:val="Hyperlink"/>
          <w:rFonts w:ascii="Lato" w:hAnsi="Lato"/>
          <w:b/>
          <w:bCs/>
          <w:i/>
          <w:iCs/>
          <w:color w:val="auto"/>
          <w:u w:val="none"/>
        </w:rPr>
        <w:br/>
      </w:r>
      <w:r w:rsidRPr="004E1472">
        <w:rPr>
          <w:rStyle w:val="Hyperlink"/>
          <w:rFonts w:ascii="Lato" w:hAnsi="Lato"/>
          <w:b/>
          <w:bCs/>
          <w:i/>
          <w:iCs/>
          <w:color w:val="auto"/>
          <w:u w:val="none"/>
        </w:rPr>
        <w:br/>
      </w:r>
      <w:r w:rsidRPr="004E1472">
        <w:rPr>
          <w:rFonts w:ascii="Lato" w:hAnsi="Lato"/>
          <w:b/>
        </w:rPr>
        <w:t xml:space="preserve">Employability Skills Co-Op: </w:t>
      </w:r>
      <w:hyperlink r:id="rId6" w:history="1">
        <w:r w:rsidRPr="004E1472">
          <w:rPr>
            <w:rStyle w:val="Hyperlink"/>
            <w:rFonts w:ascii="Lato" w:hAnsi="Lato"/>
          </w:rPr>
          <w:t>https://dpi.wi.gov/cte/skills-standards/employability</w:t>
        </w:r>
      </w:hyperlink>
      <w:r w:rsidRPr="004E1472">
        <w:rPr>
          <w:rStyle w:val="Hyperlink"/>
          <w:rFonts w:ascii="Lato" w:hAnsi="Lato"/>
        </w:rPr>
        <w:br/>
      </w:r>
      <w:r w:rsidRPr="004E1472">
        <w:rPr>
          <w:rStyle w:val="Hyperlink"/>
          <w:rFonts w:ascii="Lato" w:hAnsi="Lato"/>
        </w:rPr>
        <w:br/>
      </w:r>
      <w:r w:rsidRPr="004E1472">
        <w:rPr>
          <w:rFonts w:ascii="Lato" w:hAnsi="Lato"/>
          <w:b/>
        </w:rPr>
        <w:t xml:space="preserve">Full Roster Course List: </w:t>
      </w:r>
      <w:hyperlink r:id="rId7" w:history="1">
        <w:r w:rsidRPr="004E1472">
          <w:rPr>
            <w:rStyle w:val="Hyperlink"/>
            <w:rFonts w:ascii="Lato" w:hAnsi="Lato"/>
          </w:rPr>
          <w:t>https://dpi.wi.gov/wise/data-elements/coursereference</w:t>
        </w:r>
      </w:hyperlink>
    </w:p>
    <w:p w14:paraId="0962D50B" w14:textId="33E052B0" w:rsidR="00AC782D" w:rsidRPr="004E1472" w:rsidRDefault="004E1472">
      <w:pPr>
        <w:rPr>
          <w:rFonts w:ascii="Lato" w:hAnsi="Lato"/>
        </w:rPr>
      </w:pPr>
      <w:r w:rsidRPr="004E1472">
        <w:rPr>
          <w:rStyle w:val="Hyperlink"/>
          <w:rFonts w:ascii="Lato" w:hAnsi="Lato"/>
          <w:b/>
          <w:bCs/>
          <w:i/>
          <w:iCs/>
          <w:color w:val="auto"/>
          <w:u w:val="none"/>
        </w:rPr>
        <w:br/>
      </w:r>
      <w:r w:rsidR="00935356" w:rsidRPr="004E1472">
        <w:rPr>
          <w:rFonts w:ascii="Lato" w:hAnsi="Lato"/>
          <w:b/>
          <w:bCs/>
        </w:rPr>
        <w:t xml:space="preserve">National Council for </w:t>
      </w:r>
      <w:r w:rsidR="00AC782D" w:rsidRPr="004E1472">
        <w:rPr>
          <w:rFonts w:ascii="Lato" w:hAnsi="Lato"/>
          <w:b/>
          <w:bCs/>
        </w:rPr>
        <w:t>Agricultural Education (The Council):</w:t>
      </w:r>
      <w:r w:rsidR="00AC782D" w:rsidRPr="004E1472">
        <w:rPr>
          <w:rFonts w:ascii="Lato" w:hAnsi="Lato"/>
        </w:rPr>
        <w:t xml:space="preserve"> </w:t>
      </w:r>
      <w:hyperlink r:id="rId8" w:history="1">
        <w:r w:rsidR="00AC782D" w:rsidRPr="004E1472">
          <w:rPr>
            <w:rStyle w:val="Hyperlink"/>
            <w:rFonts w:ascii="Lato" w:hAnsi="Lato"/>
          </w:rPr>
          <w:t>https://thecouncil.ffa.org/</w:t>
        </w:r>
      </w:hyperlink>
    </w:p>
    <w:p w14:paraId="38EFC67D" w14:textId="5C339D34" w:rsidR="006F0E53" w:rsidRPr="004E1472" w:rsidRDefault="00AC782D">
      <w:pPr>
        <w:rPr>
          <w:rFonts w:ascii="Lato" w:hAnsi="Lato"/>
        </w:rPr>
      </w:pPr>
      <w:r w:rsidRPr="004E1472">
        <w:rPr>
          <w:rFonts w:ascii="Lato" w:hAnsi="Lato"/>
        </w:rPr>
        <w:tab/>
        <w:t xml:space="preserve">See </w:t>
      </w:r>
      <w:hyperlink r:id="rId9" w:history="1">
        <w:r w:rsidRPr="004E1472">
          <w:rPr>
            <w:rStyle w:val="Hyperlink"/>
            <w:rFonts w:ascii="Lato" w:hAnsi="Lato"/>
            <w:b/>
            <w:bCs/>
            <w:i/>
            <w:iCs/>
          </w:rPr>
          <w:t>AFNR Standards</w:t>
        </w:r>
      </w:hyperlink>
      <w:r w:rsidRPr="004E1472">
        <w:rPr>
          <w:rFonts w:ascii="Lato" w:hAnsi="Lato"/>
        </w:rPr>
        <w:t xml:space="preserve"> </w:t>
      </w:r>
    </w:p>
    <w:p w14:paraId="619E6C3F" w14:textId="2B57E3BB" w:rsidR="006F0E53" w:rsidRPr="004E1472" w:rsidRDefault="006F0E53">
      <w:pPr>
        <w:rPr>
          <w:rFonts w:ascii="Lato" w:hAnsi="Lato"/>
          <w:b/>
        </w:rPr>
      </w:pPr>
    </w:p>
    <w:p w14:paraId="14617D07" w14:textId="77777777" w:rsidR="004E1472" w:rsidRPr="004E1472" w:rsidRDefault="004E1472" w:rsidP="004E1472">
      <w:pPr>
        <w:rPr>
          <w:rFonts w:ascii="Lato" w:hAnsi="Lato"/>
          <w:b/>
        </w:rPr>
      </w:pPr>
      <w:r w:rsidRPr="004E1472">
        <w:rPr>
          <w:rFonts w:ascii="Lato" w:hAnsi="Lato"/>
          <w:b/>
        </w:rPr>
        <w:t xml:space="preserve">Regional Career Pathways: </w:t>
      </w:r>
      <w:hyperlink r:id="rId10" w:history="1">
        <w:r w:rsidRPr="004E1472">
          <w:rPr>
            <w:rStyle w:val="Hyperlink"/>
            <w:rFonts w:ascii="Lato" w:hAnsi="Lato"/>
          </w:rPr>
          <w:t>https://dpi.wi.gov/pathways-wisconsin/regional-pathways-project</w:t>
        </w:r>
      </w:hyperlink>
    </w:p>
    <w:p w14:paraId="1709845C" w14:textId="77777777" w:rsidR="004E1472" w:rsidRPr="004E1472" w:rsidRDefault="004E1472" w:rsidP="004E1472">
      <w:pPr>
        <w:rPr>
          <w:rFonts w:ascii="Lato" w:hAnsi="Lato"/>
          <w:bCs/>
        </w:rPr>
      </w:pPr>
      <w:r w:rsidRPr="004E1472">
        <w:rPr>
          <w:rFonts w:ascii="Lato" w:hAnsi="Lato"/>
          <w:b/>
        </w:rPr>
        <w:br/>
      </w:r>
      <w:r w:rsidRPr="004E1472">
        <w:rPr>
          <w:rFonts w:ascii="Lato" w:hAnsi="Lato"/>
          <w:b/>
        </w:rPr>
        <w:t xml:space="preserve">Rural School Teacher Talent Pilot Program: </w:t>
      </w:r>
      <w:hyperlink r:id="rId11" w:history="1">
        <w:r w:rsidRPr="004E1472">
          <w:rPr>
            <w:rStyle w:val="Hyperlink"/>
            <w:rFonts w:ascii="Lato" w:hAnsi="Lato"/>
            <w:bCs/>
          </w:rPr>
          <w:t>https://dpi.wi.gov/licensing/programs/rural/pilot</w:t>
        </w:r>
      </w:hyperlink>
      <w:r w:rsidRPr="004E1472">
        <w:rPr>
          <w:rFonts w:ascii="Lato" w:hAnsi="Lato"/>
          <w:b/>
        </w:rPr>
        <w:t xml:space="preserve"> </w:t>
      </w:r>
    </w:p>
    <w:p w14:paraId="57E8ADD4" w14:textId="77777777" w:rsidR="004E1472" w:rsidRPr="004E1472" w:rsidRDefault="004E1472">
      <w:pPr>
        <w:rPr>
          <w:rFonts w:ascii="Lato" w:hAnsi="Lato"/>
          <w:b/>
        </w:rPr>
      </w:pPr>
    </w:p>
    <w:p w14:paraId="7358F9E8" w14:textId="781A3288" w:rsidR="00616C99" w:rsidRPr="004E1472" w:rsidRDefault="006F0E53" w:rsidP="00616C99">
      <w:pPr>
        <w:rPr>
          <w:rFonts w:ascii="Lato" w:hAnsi="Lato"/>
        </w:rPr>
      </w:pPr>
      <w:r w:rsidRPr="004E1472">
        <w:rPr>
          <w:rFonts w:ascii="Lato" w:hAnsi="Lato"/>
          <w:b/>
        </w:rPr>
        <w:t>SAE</w:t>
      </w:r>
      <w:r w:rsidR="00AC782D" w:rsidRPr="004E1472">
        <w:rPr>
          <w:rFonts w:ascii="Lato" w:hAnsi="Lato"/>
          <w:b/>
        </w:rPr>
        <w:t xml:space="preserve">: </w:t>
      </w:r>
      <w:hyperlink r:id="rId12" w:history="1">
        <w:r w:rsidR="00AC782D" w:rsidRPr="004E1472">
          <w:rPr>
            <w:rStyle w:val="Hyperlink"/>
            <w:rFonts w:ascii="Lato" w:hAnsi="Lato"/>
          </w:rPr>
          <w:t>https://dev-the-council.pantheonsite.io/sae-for-all/</w:t>
        </w:r>
      </w:hyperlink>
      <w:r w:rsidR="00616C99" w:rsidRPr="004E1472">
        <w:rPr>
          <w:rFonts w:ascii="Lato" w:hAnsi="Lato"/>
        </w:rPr>
        <w:br/>
      </w:r>
      <w:r w:rsidR="00616C99" w:rsidRPr="004E1472">
        <w:rPr>
          <w:rFonts w:ascii="Lato" w:hAnsi="Lato"/>
          <w:b/>
          <w:bCs/>
          <w:i/>
          <w:iCs/>
        </w:rPr>
        <w:tab/>
      </w:r>
      <w:r w:rsidR="00616C99" w:rsidRPr="004E1472">
        <w:rPr>
          <w:rFonts w:ascii="Lato" w:hAnsi="Lato"/>
        </w:rPr>
        <w:t xml:space="preserve">See </w:t>
      </w:r>
      <w:hyperlink r:id="rId13" w:history="1">
        <w:r w:rsidR="00616C99" w:rsidRPr="004E1472">
          <w:rPr>
            <w:rStyle w:val="Hyperlink"/>
            <w:rFonts w:ascii="Lato" w:hAnsi="Lato"/>
            <w:b/>
            <w:bCs/>
            <w:i/>
            <w:iCs/>
          </w:rPr>
          <w:t>SAE Lesson Plans</w:t>
        </w:r>
      </w:hyperlink>
    </w:p>
    <w:p w14:paraId="29F8BB26" w14:textId="77777777" w:rsidR="00616C99" w:rsidRPr="004E1472" w:rsidRDefault="00AC782D" w:rsidP="00616C99">
      <w:pPr>
        <w:rPr>
          <w:rFonts w:ascii="Lato" w:hAnsi="Lato"/>
        </w:rPr>
      </w:pPr>
      <w:r w:rsidRPr="004E1472">
        <w:rPr>
          <w:rFonts w:ascii="Lato" w:hAnsi="Lato"/>
        </w:rPr>
        <w:tab/>
        <w:t xml:space="preserve">See </w:t>
      </w:r>
      <w:hyperlink r:id="rId14" w:history="1">
        <w:r w:rsidRPr="004E1472">
          <w:rPr>
            <w:rStyle w:val="Hyperlink"/>
            <w:rFonts w:ascii="Lato" w:hAnsi="Lato"/>
            <w:b/>
            <w:bCs/>
            <w:i/>
            <w:iCs/>
          </w:rPr>
          <w:t>SAE Videos by Glenda Crook</w:t>
        </w:r>
      </w:hyperlink>
      <w:r w:rsidR="00616C99" w:rsidRPr="004E1472">
        <w:rPr>
          <w:rFonts w:ascii="Lato" w:hAnsi="Lato"/>
          <w:b/>
          <w:bCs/>
          <w:i/>
          <w:iCs/>
        </w:rPr>
        <w:br/>
      </w:r>
      <w:r w:rsidR="00616C99" w:rsidRPr="004E1472">
        <w:rPr>
          <w:rFonts w:ascii="Lato" w:hAnsi="Lato"/>
        </w:rPr>
        <w:br/>
      </w:r>
      <w:r w:rsidR="00616C99" w:rsidRPr="004E1472">
        <w:rPr>
          <w:rFonts w:ascii="Lato" w:hAnsi="Lato"/>
          <w:b/>
        </w:rPr>
        <w:t xml:space="preserve">Wisconsin Standards for Agriculture, Food &amp; Natural Resources: </w:t>
      </w:r>
      <w:r w:rsidR="00616C99" w:rsidRPr="004E1472">
        <w:rPr>
          <w:rFonts w:ascii="Lato" w:hAnsi="Lato"/>
        </w:rPr>
        <w:t xml:space="preserve"> </w:t>
      </w:r>
      <w:hyperlink r:id="rId15" w:history="1">
        <w:r w:rsidR="00616C99" w:rsidRPr="004E1472">
          <w:rPr>
            <w:rStyle w:val="Hyperlink"/>
            <w:rFonts w:ascii="Lato" w:hAnsi="Lato"/>
          </w:rPr>
          <w:t>https://dpi.wi.g</w:t>
        </w:r>
        <w:r w:rsidR="00616C99" w:rsidRPr="004E1472">
          <w:rPr>
            <w:rStyle w:val="Hyperlink"/>
            <w:rFonts w:ascii="Lato" w:hAnsi="Lato"/>
          </w:rPr>
          <w:t>o</w:t>
        </w:r>
        <w:r w:rsidR="00616C99" w:rsidRPr="004E1472">
          <w:rPr>
            <w:rStyle w:val="Hyperlink"/>
            <w:rFonts w:ascii="Lato" w:hAnsi="Lato"/>
          </w:rPr>
          <w:t>v/ag/standards</w:t>
        </w:r>
      </w:hyperlink>
    </w:p>
    <w:p w14:paraId="0615F807" w14:textId="4A7C7908" w:rsidR="00AC782D" w:rsidRPr="004E1472" w:rsidRDefault="00AC782D" w:rsidP="006F0E53">
      <w:pPr>
        <w:rPr>
          <w:rFonts w:ascii="Lato" w:hAnsi="Lato"/>
        </w:rPr>
      </w:pPr>
    </w:p>
    <w:p w14:paraId="51B10BD7" w14:textId="7322ABAE" w:rsidR="006F0E53" w:rsidRPr="004E1472" w:rsidRDefault="00AC782D" w:rsidP="006F0E53">
      <w:pPr>
        <w:rPr>
          <w:rFonts w:ascii="Lato" w:hAnsi="Lato"/>
        </w:rPr>
      </w:pPr>
      <w:proofErr w:type="spellStart"/>
      <w:r w:rsidRPr="004E1472">
        <w:rPr>
          <w:rFonts w:ascii="Lato" w:hAnsi="Lato"/>
          <w:b/>
          <w:bCs/>
        </w:rPr>
        <w:t>WISELearn</w:t>
      </w:r>
      <w:proofErr w:type="spellEnd"/>
      <w:r w:rsidRPr="004E1472">
        <w:rPr>
          <w:rFonts w:ascii="Lato" w:hAnsi="Lato"/>
          <w:b/>
          <w:bCs/>
        </w:rPr>
        <w:t xml:space="preserve"> Resource Library:</w:t>
      </w:r>
      <w:r w:rsidRPr="004E1472">
        <w:rPr>
          <w:rFonts w:ascii="Lato" w:hAnsi="Lato"/>
        </w:rPr>
        <w:t xml:space="preserve"> </w:t>
      </w:r>
      <w:hyperlink r:id="rId16" w:history="1">
        <w:r w:rsidRPr="004E1472">
          <w:rPr>
            <w:rStyle w:val="Hyperlink"/>
            <w:rFonts w:ascii="Lato" w:hAnsi="Lato"/>
          </w:rPr>
          <w:t>https://wlresources.dp</w:t>
        </w:r>
        <w:r w:rsidRPr="004E1472">
          <w:rPr>
            <w:rStyle w:val="Hyperlink"/>
            <w:rFonts w:ascii="Lato" w:hAnsi="Lato"/>
          </w:rPr>
          <w:t>i</w:t>
        </w:r>
        <w:r w:rsidRPr="004E1472">
          <w:rPr>
            <w:rStyle w:val="Hyperlink"/>
            <w:rFonts w:ascii="Lato" w:hAnsi="Lato"/>
          </w:rPr>
          <w:t>.wi.gov/</w:t>
        </w:r>
      </w:hyperlink>
      <w:r w:rsidR="004E1472" w:rsidRPr="004E1472">
        <w:rPr>
          <w:rFonts w:ascii="Lato" w:hAnsi="Lato"/>
        </w:rPr>
        <w:br/>
      </w:r>
      <w:r w:rsidR="004E1472" w:rsidRPr="004E1472">
        <w:rPr>
          <w:rFonts w:ascii="Lato" w:hAnsi="Lato"/>
        </w:rPr>
        <w:br/>
      </w:r>
      <w:r w:rsidR="006F0E53" w:rsidRPr="004E1472">
        <w:rPr>
          <w:rFonts w:ascii="Lato" w:hAnsi="Lato"/>
          <w:b/>
        </w:rPr>
        <w:t>Youth Apprenticeship</w:t>
      </w:r>
      <w:r w:rsidR="005F7162" w:rsidRPr="004E1472">
        <w:rPr>
          <w:rFonts w:ascii="Lato" w:hAnsi="Lato"/>
          <w:b/>
        </w:rPr>
        <w:t>:</w:t>
      </w:r>
      <w:r w:rsidR="006F0E53" w:rsidRPr="004E1472">
        <w:rPr>
          <w:rFonts w:ascii="Lato" w:hAnsi="Lato"/>
          <w:b/>
        </w:rPr>
        <w:t xml:space="preserve"> </w:t>
      </w:r>
      <w:hyperlink r:id="rId17" w:history="1">
        <w:r w:rsidR="005F7162" w:rsidRPr="004E1472">
          <w:rPr>
            <w:rStyle w:val="Hyperlink"/>
            <w:rFonts w:ascii="Lato" w:hAnsi="Lato"/>
          </w:rPr>
          <w:t>https://dwd.wisconsin.gov/apprenticeship/ya/programs.htm</w:t>
        </w:r>
      </w:hyperlink>
      <w:r w:rsidR="004E1472" w:rsidRPr="004E1472">
        <w:rPr>
          <w:rFonts w:ascii="Lato" w:hAnsi="Lato"/>
        </w:rPr>
        <w:br/>
      </w:r>
      <w:r w:rsidR="004E1472" w:rsidRPr="004E1472">
        <w:rPr>
          <w:rFonts w:ascii="Lato" w:hAnsi="Lato"/>
        </w:rPr>
        <w:br/>
      </w:r>
      <w:r w:rsidR="006F0E53" w:rsidRPr="004E1472">
        <w:rPr>
          <w:rFonts w:ascii="Lato" w:hAnsi="Lato"/>
          <w:b/>
        </w:rPr>
        <w:t>Youth Leadership Certificate</w:t>
      </w:r>
      <w:r w:rsidR="005F7162" w:rsidRPr="004E1472">
        <w:rPr>
          <w:rFonts w:ascii="Lato" w:hAnsi="Lato"/>
          <w:b/>
        </w:rPr>
        <w:t>:</w:t>
      </w:r>
      <w:r w:rsidR="006F0E53" w:rsidRPr="004E1472">
        <w:rPr>
          <w:rFonts w:ascii="Lato" w:hAnsi="Lato"/>
        </w:rPr>
        <w:t xml:space="preserve"> </w:t>
      </w:r>
      <w:hyperlink r:id="rId18" w:history="1">
        <w:r w:rsidR="005F7162" w:rsidRPr="004E1472">
          <w:rPr>
            <w:rStyle w:val="Hyperlink"/>
            <w:rFonts w:ascii="Lato" w:hAnsi="Lato"/>
          </w:rPr>
          <w:t>https://dpi.wi.gov/cte/skills-standards/youth-leadership</w:t>
        </w:r>
      </w:hyperlink>
      <w:r w:rsidR="005F7162" w:rsidRPr="004E1472">
        <w:rPr>
          <w:rFonts w:ascii="Lato" w:hAnsi="Lato"/>
        </w:rPr>
        <w:t xml:space="preserve"> </w:t>
      </w:r>
    </w:p>
    <w:sectPr w:rsidR="006F0E53" w:rsidRPr="004E1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E53"/>
    <w:rsid w:val="001649A2"/>
    <w:rsid w:val="004E1472"/>
    <w:rsid w:val="005C6366"/>
    <w:rsid w:val="005F7162"/>
    <w:rsid w:val="00616C99"/>
    <w:rsid w:val="006F0E53"/>
    <w:rsid w:val="00935356"/>
    <w:rsid w:val="00A82DDE"/>
    <w:rsid w:val="00AC782D"/>
    <w:rsid w:val="00EE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4EDEB"/>
  <w15:chartTrackingRefBased/>
  <w15:docId w15:val="{3070EEAA-4575-4055-A84D-05600D8F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E5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16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council.ffa.org/" TargetMode="External"/><Relationship Id="rId13" Type="http://schemas.openxmlformats.org/officeDocument/2006/relationships/hyperlink" Target="https://drive.google.com/drive/folders/1qe3OAjTUTjLQMz__f--NBqoH0kWEbHrq" TargetMode="External"/><Relationship Id="rId18" Type="http://schemas.openxmlformats.org/officeDocument/2006/relationships/hyperlink" Target="https://dpi.wi.gov/cte/skills-standards/youth-leadershi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pi.wi.gov/wise/data-elements/coursereference" TargetMode="External"/><Relationship Id="rId12" Type="http://schemas.openxmlformats.org/officeDocument/2006/relationships/hyperlink" Target="https://dev-the-council.pantheonsite.io/sae-for-all/" TargetMode="External"/><Relationship Id="rId17" Type="http://schemas.openxmlformats.org/officeDocument/2006/relationships/hyperlink" Target="https://dwd.wisconsin.gov/apprenticeship/ya/programs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lresources.dpi.wi.gov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pi.wi.gov/cte/skills-standards/employability" TargetMode="External"/><Relationship Id="rId11" Type="http://schemas.openxmlformats.org/officeDocument/2006/relationships/hyperlink" Target="https://dpi.wi.gov/licensing/programs/rural/pilot" TargetMode="External"/><Relationship Id="rId5" Type="http://schemas.openxmlformats.org/officeDocument/2006/relationships/hyperlink" Target="https://dpi.wi.gov/cte/labor-market-information/emerging-trends" TargetMode="External"/><Relationship Id="rId15" Type="http://schemas.openxmlformats.org/officeDocument/2006/relationships/hyperlink" Target="https://dpi.wi.gov/ag/standards" TargetMode="External"/><Relationship Id="rId10" Type="http://schemas.openxmlformats.org/officeDocument/2006/relationships/hyperlink" Target="https://dpi.wi.gov/pathways-wisconsin/regional-pathways-project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dpi.wi.gov/cte/equivalency" TargetMode="External"/><Relationship Id="rId9" Type="http://schemas.openxmlformats.org/officeDocument/2006/relationships/hyperlink" Target="https://thecouncil.ffa.org/afnr/" TargetMode="External"/><Relationship Id="rId14" Type="http://schemas.openxmlformats.org/officeDocument/2006/relationships/hyperlink" Target="https://www.youtube.com/channel/UCml73gylAKXbiNJBlCLJOAQ/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Agriculture, Food and Natural Resources (AFNR) Useful Web Links Resource Document</dc:title>
  <dc:subject/>
  <dc:creator>Hicken, Jeffrey A.  DPI</dc:creator>
  <cp:keywords/>
  <dc:description/>
  <cp:lastModifiedBy>Coulton, Shiela   DPI</cp:lastModifiedBy>
  <cp:revision>3</cp:revision>
  <dcterms:created xsi:type="dcterms:W3CDTF">2019-10-08T11:36:00Z</dcterms:created>
  <dcterms:modified xsi:type="dcterms:W3CDTF">2022-08-03T20:08:00Z</dcterms:modified>
</cp:coreProperties>
</file>