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287B1" w14:textId="53F45375" w:rsidR="00957E80" w:rsidRPr="00A933D7" w:rsidRDefault="00957E80" w:rsidP="00957E80">
      <w:pPr>
        <w:pBdr>
          <w:bottom w:val="thinThickSmallGap" w:sz="12" w:space="1" w:color="B79000"/>
        </w:pBdr>
        <w:spacing w:before="400" w:line="240" w:lineRule="auto"/>
        <w:jc w:val="center"/>
        <w:outlineLvl w:val="0"/>
        <w:rPr>
          <w:rFonts w:ascii="Lato" w:hAnsi="Lato"/>
          <w:b/>
          <w:caps/>
          <w:color w:val="796000"/>
          <w:spacing w:val="20"/>
          <w:sz w:val="32"/>
          <w:szCs w:val="32"/>
          <w:lang w:bidi="ar-SA"/>
        </w:rPr>
      </w:pPr>
      <w:r w:rsidRPr="00A933D7">
        <w:rPr>
          <w:rFonts w:ascii="Lato" w:hAnsi="Lato"/>
          <w:b/>
          <w:bCs/>
          <w:iCs/>
          <w:caps/>
          <w:smallCaps/>
          <w:color w:val="632423"/>
          <w:spacing w:val="20"/>
          <w:sz w:val="32"/>
          <w:szCs w:val="32"/>
          <w:lang w:bidi="ar-SA"/>
        </w:rPr>
        <w:t>FREQUENTLY ASKED QUESTIONS ABOUT FREE</w:t>
      </w:r>
      <w:r w:rsidR="00732494">
        <w:rPr>
          <w:rFonts w:ascii="Lato" w:hAnsi="Lato"/>
          <w:b/>
          <w:bCs/>
          <w:iCs/>
          <w:caps/>
          <w:smallCaps/>
          <w:color w:val="632423"/>
          <w:spacing w:val="20"/>
          <w:sz w:val="32"/>
          <w:szCs w:val="32"/>
          <w:lang w:bidi="ar-SA"/>
        </w:rPr>
        <w:t xml:space="preserve"> SCHOOL MILK For SChool year </w:t>
      </w:r>
      <w:r w:rsidR="008617BE">
        <w:rPr>
          <w:rFonts w:ascii="Lato" w:hAnsi="Lato"/>
          <w:b/>
          <w:bCs/>
          <w:iCs/>
          <w:caps/>
          <w:smallCaps/>
          <w:color w:val="632423"/>
          <w:spacing w:val="20"/>
          <w:sz w:val="32"/>
          <w:szCs w:val="32"/>
          <w:lang w:bidi="ar-SA"/>
        </w:rPr>
        <w:t>202</w:t>
      </w:r>
      <w:r w:rsidR="00777A0E">
        <w:rPr>
          <w:rFonts w:ascii="Lato" w:hAnsi="Lato"/>
          <w:b/>
          <w:bCs/>
          <w:iCs/>
          <w:caps/>
          <w:smallCaps/>
          <w:color w:val="632423"/>
          <w:spacing w:val="20"/>
          <w:sz w:val="32"/>
          <w:szCs w:val="32"/>
          <w:lang w:bidi="ar-SA"/>
        </w:rPr>
        <w:t>4</w:t>
      </w:r>
      <w:r w:rsidR="008617BE">
        <w:rPr>
          <w:rFonts w:ascii="Lato" w:hAnsi="Lato"/>
          <w:b/>
          <w:bCs/>
          <w:iCs/>
          <w:caps/>
          <w:smallCaps/>
          <w:color w:val="632423"/>
          <w:spacing w:val="20"/>
          <w:sz w:val="32"/>
          <w:szCs w:val="32"/>
          <w:lang w:bidi="ar-SA"/>
        </w:rPr>
        <w:t>-2</w:t>
      </w:r>
      <w:r w:rsidR="00777A0E">
        <w:rPr>
          <w:rFonts w:ascii="Lato" w:hAnsi="Lato"/>
          <w:b/>
          <w:bCs/>
          <w:iCs/>
          <w:caps/>
          <w:smallCaps/>
          <w:color w:val="632423"/>
          <w:spacing w:val="20"/>
          <w:sz w:val="32"/>
          <w:szCs w:val="32"/>
          <w:lang w:bidi="ar-SA"/>
        </w:rPr>
        <w:t>5</w:t>
      </w:r>
    </w:p>
    <w:p w14:paraId="0B3C5AA9" w14:textId="77777777" w:rsidR="00FB7081" w:rsidRPr="00A933D7" w:rsidRDefault="00665190" w:rsidP="00444DC0">
      <w:pPr>
        <w:rPr>
          <w:rFonts w:ascii="Lato" w:hAnsi="Lato"/>
        </w:rPr>
      </w:pPr>
      <w:r w:rsidRPr="00A933D7">
        <w:rPr>
          <w:rFonts w:ascii="Lato" w:hAnsi="Lato"/>
        </w:rPr>
        <w:t>Dear Parent/Guardian:</w:t>
      </w:r>
    </w:p>
    <w:p w14:paraId="256EB234" w14:textId="77777777" w:rsidR="00444DC0" w:rsidRPr="00A933D7" w:rsidRDefault="00665190" w:rsidP="00444DC0">
      <w:pPr>
        <w:rPr>
          <w:rFonts w:ascii="Lato" w:hAnsi="Lato"/>
        </w:rPr>
      </w:pPr>
      <w:r w:rsidRPr="00A96906">
        <w:rPr>
          <w:rStyle w:val="Strong"/>
          <w:rFonts w:ascii="Lato" w:hAnsi="Lato"/>
        </w:rPr>
        <w:t>[Name of School</w:t>
      </w:r>
      <w:r w:rsidR="0035621F" w:rsidRPr="00A96906">
        <w:rPr>
          <w:rStyle w:val="Strong"/>
          <w:rFonts w:ascii="Lato" w:hAnsi="Lato"/>
        </w:rPr>
        <w:t xml:space="preserve"> Agency</w:t>
      </w:r>
      <w:r w:rsidRPr="00A96906">
        <w:rPr>
          <w:rStyle w:val="Strong"/>
          <w:rFonts w:ascii="Lato" w:hAnsi="Lato"/>
        </w:rPr>
        <w:t>]</w:t>
      </w:r>
      <w:r w:rsidRPr="00A96906">
        <w:rPr>
          <w:rFonts w:ascii="Lato" w:hAnsi="Lato"/>
          <w:color w:val="943634"/>
        </w:rPr>
        <w:t xml:space="preserve"> </w:t>
      </w:r>
      <w:r w:rsidR="008F3228" w:rsidRPr="00A933D7">
        <w:rPr>
          <w:rFonts w:ascii="Lato" w:hAnsi="Lato"/>
        </w:rPr>
        <w:t>serves milk</w:t>
      </w:r>
      <w:r w:rsidRPr="00A933D7">
        <w:rPr>
          <w:rFonts w:ascii="Lato" w:hAnsi="Lato"/>
        </w:rPr>
        <w:t xml:space="preserve"> every school day. </w:t>
      </w:r>
      <w:r w:rsidR="008F3228" w:rsidRPr="00A933D7">
        <w:rPr>
          <w:rFonts w:ascii="Lato" w:hAnsi="Lato"/>
        </w:rPr>
        <w:t>Children may buy milk for</w:t>
      </w:r>
      <w:r w:rsidRPr="00A933D7">
        <w:rPr>
          <w:rFonts w:ascii="Lato" w:hAnsi="Lato"/>
        </w:rPr>
        <w:t xml:space="preserve"> </w:t>
      </w:r>
      <w:r w:rsidRPr="00A933D7">
        <w:rPr>
          <w:rStyle w:val="Strong"/>
          <w:rFonts w:ascii="Lato" w:hAnsi="Lato"/>
        </w:rPr>
        <w:t>[$]</w:t>
      </w:r>
      <w:r w:rsidRPr="00A933D7">
        <w:rPr>
          <w:rFonts w:ascii="Lato" w:hAnsi="Lato"/>
        </w:rPr>
        <w:t xml:space="preserve">; </w:t>
      </w:r>
      <w:r w:rsidR="008F3228" w:rsidRPr="00A933D7">
        <w:rPr>
          <w:rFonts w:ascii="Lato" w:hAnsi="Lato"/>
        </w:rPr>
        <w:t>children may also receive free milk, if eligible</w:t>
      </w:r>
      <w:r w:rsidRPr="00A933D7">
        <w:rPr>
          <w:rFonts w:ascii="Lato" w:hAnsi="Lato"/>
        </w:rPr>
        <w:t xml:space="preserve">. </w:t>
      </w:r>
      <w:r w:rsidR="00122B9C" w:rsidRPr="00122B9C">
        <w:rPr>
          <w:rFonts w:ascii="Lato" w:hAnsi="Lato"/>
        </w:rPr>
        <w:t xml:space="preserve">This packet includes an application for free </w:t>
      </w:r>
      <w:r w:rsidR="00122B9C">
        <w:rPr>
          <w:rFonts w:ascii="Lato" w:hAnsi="Lato"/>
        </w:rPr>
        <w:t xml:space="preserve">milk benefits. </w:t>
      </w:r>
      <w:r w:rsidR="00122B9C" w:rsidRPr="00122B9C">
        <w:rPr>
          <w:rFonts w:ascii="Lato" w:hAnsi="Lato"/>
        </w:rPr>
        <w:t>Below are some common questions and answers to help you with the application process.</w:t>
      </w:r>
    </w:p>
    <w:p w14:paraId="22B74032" w14:textId="77777777" w:rsidR="002B3A89" w:rsidRPr="00A933D7" w:rsidRDefault="002B3A89" w:rsidP="002B3A89">
      <w:pPr>
        <w:numPr>
          <w:ilvl w:val="0"/>
          <w:numId w:val="18"/>
        </w:numPr>
        <w:spacing w:after="0"/>
        <w:ind w:left="540"/>
        <w:rPr>
          <w:rStyle w:val="Emphasis"/>
          <w:rFonts w:ascii="Lato" w:hAnsi="Lato"/>
          <w:caps w:val="0"/>
          <w:sz w:val="22"/>
          <w:szCs w:val="22"/>
        </w:rPr>
      </w:pPr>
      <w:r w:rsidRPr="00A933D7">
        <w:rPr>
          <w:rStyle w:val="Emphasis"/>
          <w:rFonts w:ascii="Lato" w:hAnsi="Lato"/>
          <w:sz w:val="22"/>
          <w:szCs w:val="22"/>
        </w:rPr>
        <w:t xml:space="preserve">Who can get free milk? </w:t>
      </w:r>
    </w:p>
    <w:p w14:paraId="6B2686B1" w14:textId="77777777" w:rsidR="002B3A89" w:rsidRPr="00A933D7" w:rsidRDefault="002B3A89" w:rsidP="00E44D67">
      <w:pPr>
        <w:numPr>
          <w:ilvl w:val="0"/>
          <w:numId w:val="31"/>
        </w:numPr>
        <w:spacing w:after="0"/>
        <w:rPr>
          <w:rFonts w:ascii="Lato" w:hAnsi="Lato"/>
        </w:rPr>
      </w:pPr>
      <w:r w:rsidRPr="00A933D7">
        <w:rPr>
          <w:rFonts w:ascii="Lato" w:hAnsi="Lato"/>
        </w:rPr>
        <w:t>All children in households receiving benefits from FoodShare, The Food Distribution Program on Indian Reservations (FDPIR)], or W-2 cash benefits are eligible for free m</w:t>
      </w:r>
      <w:r w:rsidR="00314E76" w:rsidRPr="00A933D7">
        <w:rPr>
          <w:rFonts w:ascii="Lato" w:hAnsi="Lato"/>
        </w:rPr>
        <w:t>ilk</w:t>
      </w:r>
      <w:r w:rsidRPr="00A933D7">
        <w:rPr>
          <w:rFonts w:ascii="Lato" w:hAnsi="Lato"/>
        </w:rPr>
        <w:t>.</w:t>
      </w:r>
    </w:p>
    <w:p w14:paraId="400A2DE9"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Style w:val="QuickFormat4"/>
          <w:rFonts w:ascii="Lato" w:hAnsi="Lato"/>
          <w:b w:val="0"/>
          <w:sz w:val="22"/>
          <w:szCs w:val="22"/>
        </w:rPr>
        <w:t>Foster children that are under the legal responsibility of a foster care agency or court are eligible for free m</w:t>
      </w:r>
      <w:r w:rsidR="00314E76" w:rsidRPr="00A933D7">
        <w:rPr>
          <w:rStyle w:val="QuickFormat4"/>
          <w:rFonts w:ascii="Lato" w:hAnsi="Lato"/>
          <w:b w:val="0"/>
          <w:sz w:val="22"/>
          <w:szCs w:val="22"/>
        </w:rPr>
        <w:t>ilk</w:t>
      </w:r>
      <w:r w:rsidRPr="00A933D7">
        <w:rPr>
          <w:rStyle w:val="QuickFormat4"/>
          <w:rFonts w:ascii="Lato" w:hAnsi="Lato"/>
          <w:b w:val="0"/>
          <w:sz w:val="22"/>
          <w:szCs w:val="22"/>
        </w:rPr>
        <w:t xml:space="preserve">. </w:t>
      </w:r>
    </w:p>
    <w:p w14:paraId="619015FD"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Style w:val="QuickFormat4"/>
          <w:rFonts w:ascii="Lato" w:hAnsi="Lato"/>
          <w:b w:val="0"/>
          <w:sz w:val="22"/>
          <w:szCs w:val="22"/>
        </w:rPr>
        <w:t>Children participating in their school’s Head Start program are eligible for free m</w:t>
      </w:r>
      <w:r w:rsidR="00314E76" w:rsidRPr="00A933D7">
        <w:rPr>
          <w:rStyle w:val="QuickFormat4"/>
          <w:rFonts w:ascii="Lato" w:hAnsi="Lato"/>
          <w:b w:val="0"/>
          <w:sz w:val="22"/>
          <w:szCs w:val="22"/>
        </w:rPr>
        <w:t>ilk</w:t>
      </w:r>
      <w:r w:rsidRPr="00A933D7">
        <w:rPr>
          <w:rStyle w:val="QuickFormat4"/>
          <w:rFonts w:ascii="Lato" w:hAnsi="Lato"/>
          <w:b w:val="0"/>
          <w:sz w:val="22"/>
          <w:szCs w:val="22"/>
        </w:rPr>
        <w:t>.</w:t>
      </w:r>
    </w:p>
    <w:p w14:paraId="6FA87CA6"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Fonts w:ascii="Lato" w:hAnsi="Lato"/>
        </w:rPr>
        <w:t>Children who meet the definition of homeless, runaway, or migrant are eligible for free m</w:t>
      </w:r>
      <w:r w:rsidR="00314E76" w:rsidRPr="00A933D7">
        <w:rPr>
          <w:rFonts w:ascii="Lato" w:hAnsi="Lato"/>
        </w:rPr>
        <w:t>ilk</w:t>
      </w:r>
      <w:r w:rsidRPr="00A933D7">
        <w:rPr>
          <w:rFonts w:ascii="Lato" w:hAnsi="Lato"/>
        </w:rPr>
        <w:t>.</w:t>
      </w:r>
    </w:p>
    <w:p w14:paraId="2DC2E22B" w14:textId="77777777" w:rsidR="00DC56B0" w:rsidRDefault="002B3A89" w:rsidP="00E44D67">
      <w:pPr>
        <w:numPr>
          <w:ilvl w:val="0"/>
          <w:numId w:val="31"/>
        </w:numPr>
        <w:rPr>
          <w:rFonts w:ascii="Lato" w:hAnsi="Lato"/>
        </w:rPr>
      </w:pPr>
      <w:r w:rsidRPr="00A933D7">
        <w:rPr>
          <w:rFonts w:ascii="Lato" w:hAnsi="Lato"/>
        </w:rPr>
        <w:t>Children may</w:t>
      </w:r>
      <w:r w:rsidR="0064434C" w:rsidRPr="00A933D7">
        <w:rPr>
          <w:rFonts w:ascii="Lato" w:hAnsi="Lato"/>
        </w:rPr>
        <w:t xml:space="preserve"> qualify to</w:t>
      </w:r>
      <w:r w:rsidRPr="00A933D7">
        <w:rPr>
          <w:rFonts w:ascii="Lato" w:hAnsi="Lato"/>
        </w:rPr>
        <w:t xml:space="preserve"> receive free </w:t>
      </w:r>
      <w:r w:rsidR="00B06B7F" w:rsidRPr="00A933D7">
        <w:rPr>
          <w:rFonts w:ascii="Lato" w:hAnsi="Lato"/>
        </w:rPr>
        <w:t xml:space="preserve">milk </w:t>
      </w:r>
      <w:r w:rsidRPr="00A933D7">
        <w:rPr>
          <w:rFonts w:ascii="Lato" w:hAnsi="Lato"/>
        </w:rPr>
        <w:t xml:space="preserve">if your household’s income is </w:t>
      </w:r>
      <w:r w:rsidR="0064434C" w:rsidRPr="00A933D7">
        <w:rPr>
          <w:rFonts w:ascii="Lato" w:hAnsi="Lato"/>
        </w:rPr>
        <w:t xml:space="preserve">at or below </w:t>
      </w:r>
      <w:r w:rsidRPr="00A933D7">
        <w:rPr>
          <w:rFonts w:ascii="Lato" w:hAnsi="Lato"/>
        </w:rPr>
        <w:t>the limits on the Federal Income Eligibility Guidelines.</w:t>
      </w:r>
      <w:r w:rsidR="00DC56B0" w:rsidRPr="00A933D7">
        <w:rPr>
          <w:rFonts w:ascii="Lato" w:hAnsi="Lato"/>
        </w:rPr>
        <w:t xml:space="preserve"> </w:t>
      </w:r>
    </w:p>
    <w:p w14:paraId="2C8FABD5" w14:textId="7AA1A6E7" w:rsidR="00777A0E" w:rsidRPr="00777A0E" w:rsidRDefault="00777A0E" w:rsidP="00777A0E">
      <w:pPr>
        <w:spacing w:after="0"/>
        <w:ind w:left="360"/>
        <w:jc w:val="center"/>
        <w:rPr>
          <w:rFonts w:ascii="Lato" w:hAnsi="Lato"/>
          <w:b/>
          <w:bCs/>
        </w:rPr>
      </w:pPr>
      <w:r w:rsidRPr="00777A0E">
        <w:rPr>
          <w:rFonts w:ascii="Lato" w:hAnsi="Lato"/>
          <w:b/>
          <w:bCs/>
          <w:sz w:val="20"/>
          <w:szCs w:val="20"/>
        </w:rPr>
        <w:t>FEDERAL ELIGIBILITY INCOME CHART For School Year 202</w:t>
      </w:r>
      <w:r w:rsidR="00C65456">
        <w:rPr>
          <w:rFonts w:ascii="Lato" w:hAnsi="Lato"/>
          <w:b/>
          <w:bCs/>
          <w:sz w:val="20"/>
          <w:szCs w:val="20"/>
        </w:rPr>
        <w:t>4</w:t>
      </w:r>
      <w:r w:rsidRPr="00777A0E">
        <w:rPr>
          <w:rFonts w:ascii="Lato" w:hAnsi="Lato"/>
          <w:b/>
          <w:bCs/>
          <w:sz w:val="20"/>
          <w:szCs w:val="20"/>
        </w:rPr>
        <w:t>-2</w:t>
      </w:r>
      <w:r w:rsidR="00C65456">
        <w:rPr>
          <w:rFonts w:ascii="Lato" w:hAnsi="Lato"/>
          <w:b/>
          <w:bCs/>
          <w:sz w:val="20"/>
          <w:szCs w:val="20"/>
        </w:rPr>
        <w:t>5</w:t>
      </w:r>
    </w:p>
    <w:tbl>
      <w:tblPr>
        <w:tblpPr w:leftFromText="180" w:rightFromText="180" w:vertAnchor="text" w:horzAnchor="margin" w:tblpX="479" w:tblpY="83"/>
        <w:tblOverlap w:val="neve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793"/>
        <w:gridCol w:w="2286"/>
        <w:gridCol w:w="2430"/>
        <w:gridCol w:w="2392"/>
      </w:tblGrid>
      <w:tr w:rsidR="00AA3318" w:rsidRPr="00A933D7" w14:paraId="598B3AD6" w14:textId="77777777" w:rsidTr="00777A0E">
        <w:trPr>
          <w:trHeight w:hRule="exact" w:val="289"/>
        </w:trPr>
        <w:tc>
          <w:tcPr>
            <w:tcW w:w="1793" w:type="dxa"/>
          </w:tcPr>
          <w:p w14:paraId="320A980D" w14:textId="77777777" w:rsidR="00AD7E85" w:rsidRPr="00A933D7" w:rsidRDefault="00AD7E85" w:rsidP="00AA3318">
            <w:pPr>
              <w:spacing w:after="0"/>
              <w:jc w:val="center"/>
              <w:rPr>
                <w:rFonts w:ascii="Lato" w:hAnsi="Lato"/>
                <w:sz w:val="20"/>
                <w:szCs w:val="20"/>
              </w:rPr>
            </w:pPr>
            <w:bookmarkStart w:id="0" w:name="_Hlk138767689"/>
            <w:r w:rsidRPr="00A933D7">
              <w:rPr>
                <w:rFonts w:ascii="Lato" w:hAnsi="Lato"/>
                <w:sz w:val="20"/>
                <w:szCs w:val="20"/>
              </w:rPr>
              <w:t>Household size</w:t>
            </w:r>
          </w:p>
        </w:tc>
        <w:tc>
          <w:tcPr>
            <w:tcW w:w="2286" w:type="dxa"/>
            <w:tcBorders>
              <w:bottom w:val="single" w:sz="4" w:space="0" w:color="auto"/>
            </w:tcBorders>
            <w:vAlign w:val="center"/>
          </w:tcPr>
          <w:p w14:paraId="5B77EA1C" w14:textId="77777777" w:rsidR="00AD7E85" w:rsidRPr="00A933D7" w:rsidRDefault="00AD7E85" w:rsidP="00777A0E">
            <w:pPr>
              <w:spacing w:after="0"/>
              <w:jc w:val="center"/>
              <w:rPr>
                <w:rFonts w:ascii="Lato" w:hAnsi="Lato"/>
                <w:sz w:val="20"/>
                <w:szCs w:val="20"/>
              </w:rPr>
            </w:pPr>
            <w:r w:rsidRPr="00A933D7">
              <w:rPr>
                <w:rFonts w:ascii="Lato" w:hAnsi="Lato"/>
                <w:sz w:val="20"/>
                <w:szCs w:val="20"/>
              </w:rPr>
              <w:t>Yearly ($)</w:t>
            </w:r>
          </w:p>
        </w:tc>
        <w:tc>
          <w:tcPr>
            <w:tcW w:w="2430" w:type="dxa"/>
            <w:vAlign w:val="center"/>
          </w:tcPr>
          <w:p w14:paraId="225D27A3" w14:textId="77777777" w:rsidR="00AD7E85" w:rsidRPr="00A933D7" w:rsidRDefault="00AD7E85" w:rsidP="00777A0E">
            <w:pPr>
              <w:spacing w:after="0"/>
              <w:jc w:val="center"/>
              <w:rPr>
                <w:rFonts w:ascii="Lato" w:hAnsi="Lato"/>
                <w:sz w:val="20"/>
                <w:szCs w:val="20"/>
              </w:rPr>
            </w:pPr>
            <w:r w:rsidRPr="00A933D7">
              <w:rPr>
                <w:rFonts w:ascii="Lato" w:hAnsi="Lato"/>
                <w:sz w:val="20"/>
                <w:szCs w:val="20"/>
              </w:rPr>
              <w:t>Monthly ($)</w:t>
            </w:r>
          </w:p>
        </w:tc>
        <w:tc>
          <w:tcPr>
            <w:tcW w:w="2392" w:type="dxa"/>
            <w:vAlign w:val="center"/>
          </w:tcPr>
          <w:p w14:paraId="6AC66E88" w14:textId="77777777" w:rsidR="00AD7E85" w:rsidRPr="00A933D7" w:rsidRDefault="00AD7E85" w:rsidP="00777A0E">
            <w:pPr>
              <w:spacing w:after="0"/>
              <w:jc w:val="center"/>
              <w:rPr>
                <w:rFonts w:ascii="Lato" w:hAnsi="Lato"/>
                <w:sz w:val="20"/>
                <w:szCs w:val="20"/>
              </w:rPr>
            </w:pPr>
            <w:r w:rsidRPr="00A933D7">
              <w:rPr>
                <w:rFonts w:ascii="Lato" w:hAnsi="Lato"/>
                <w:sz w:val="20"/>
                <w:szCs w:val="20"/>
              </w:rPr>
              <w:t>Weekly ($)</w:t>
            </w:r>
          </w:p>
        </w:tc>
      </w:tr>
      <w:tr w:rsidR="00777A0E" w:rsidRPr="00A933D7" w14:paraId="2CF71BB9" w14:textId="77777777" w:rsidTr="00777A0E">
        <w:trPr>
          <w:trHeight w:hRule="exact" w:val="289"/>
        </w:trPr>
        <w:tc>
          <w:tcPr>
            <w:tcW w:w="1793" w:type="dxa"/>
            <w:tcBorders>
              <w:right w:val="single" w:sz="4" w:space="0" w:color="auto"/>
            </w:tcBorders>
          </w:tcPr>
          <w:p w14:paraId="4D5CFF14"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1</w:t>
            </w:r>
          </w:p>
        </w:tc>
        <w:tc>
          <w:tcPr>
            <w:tcW w:w="2286" w:type="dxa"/>
            <w:tcBorders>
              <w:top w:val="single" w:sz="4" w:space="0" w:color="auto"/>
              <w:left w:val="single" w:sz="4" w:space="0" w:color="auto"/>
              <w:bottom w:val="single" w:sz="4" w:space="0" w:color="000000"/>
              <w:right w:val="single" w:sz="4" w:space="0" w:color="000000"/>
            </w:tcBorders>
            <w:shd w:val="clear" w:color="auto" w:fill="auto"/>
            <w:vAlign w:val="center"/>
          </w:tcPr>
          <w:p w14:paraId="03B28C38" w14:textId="00EB65F2"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19,578</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73B9EDAC" w14:textId="61B2A790"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1,632</w:t>
            </w:r>
          </w:p>
        </w:tc>
        <w:tc>
          <w:tcPr>
            <w:tcW w:w="2392" w:type="dxa"/>
          </w:tcPr>
          <w:p w14:paraId="3EDFDB91" w14:textId="164F613E" w:rsidR="00777A0E" w:rsidRPr="00732494" w:rsidRDefault="00777A0E" w:rsidP="00777A0E">
            <w:pPr>
              <w:jc w:val="center"/>
              <w:rPr>
                <w:rFonts w:ascii="Lato" w:hAnsi="Lato"/>
              </w:rPr>
            </w:pPr>
            <w:r>
              <w:rPr>
                <w:rFonts w:ascii="Lato" w:hAnsi="Lato"/>
              </w:rPr>
              <w:t>377</w:t>
            </w:r>
          </w:p>
        </w:tc>
      </w:tr>
      <w:tr w:rsidR="00777A0E" w:rsidRPr="00A933D7" w14:paraId="3A6997F0" w14:textId="77777777" w:rsidTr="00777A0E">
        <w:trPr>
          <w:trHeight w:hRule="exact" w:val="289"/>
        </w:trPr>
        <w:tc>
          <w:tcPr>
            <w:tcW w:w="1793" w:type="dxa"/>
            <w:tcBorders>
              <w:right w:val="single" w:sz="4" w:space="0" w:color="auto"/>
            </w:tcBorders>
          </w:tcPr>
          <w:p w14:paraId="1EEF5E14"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2</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5FF8DEE2" w14:textId="1DD3376D"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26,572</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698B7817" w14:textId="4B02160E"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2,215</w:t>
            </w:r>
          </w:p>
        </w:tc>
        <w:tc>
          <w:tcPr>
            <w:tcW w:w="2392" w:type="dxa"/>
          </w:tcPr>
          <w:p w14:paraId="268AEB17" w14:textId="47EB5512" w:rsidR="00777A0E" w:rsidRPr="00732494" w:rsidRDefault="00777A0E" w:rsidP="00777A0E">
            <w:pPr>
              <w:jc w:val="center"/>
              <w:rPr>
                <w:rFonts w:ascii="Lato" w:hAnsi="Lato"/>
              </w:rPr>
            </w:pPr>
            <w:r>
              <w:rPr>
                <w:rFonts w:ascii="Lato" w:hAnsi="Lato"/>
              </w:rPr>
              <w:t>511</w:t>
            </w:r>
          </w:p>
        </w:tc>
      </w:tr>
      <w:tr w:rsidR="00777A0E" w:rsidRPr="00A933D7" w14:paraId="6A3AFF56" w14:textId="77777777" w:rsidTr="00777A0E">
        <w:trPr>
          <w:trHeight w:hRule="exact" w:val="289"/>
        </w:trPr>
        <w:tc>
          <w:tcPr>
            <w:tcW w:w="1793" w:type="dxa"/>
            <w:tcBorders>
              <w:right w:val="single" w:sz="4" w:space="0" w:color="auto"/>
            </w:tcBorders>
          </w:tcPr>
          <w:p w14:paraId="7FF6B012"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3</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35CD933B" w14:textId="2A14FF8A"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33,566</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2A961F78" w14:textId="029C0C8E"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2,798</w:t>
            </w:r>
          </w:p>
        </w:tc>
        <w:tc>
          <w:tcPr>
            <w:tcW w:w="2392" w:type="dxa"/>
          </w:tcPr>
          <w:p w14:paraId="5C41FAAF" w14:textId="6A9EC8BB" w:rsidR="00777A0E" w:rsidRPr="00732494" w:rsidRDefault="00777A0E" w:rsidP="00777A0E">
            <w:pPr>
              <w:jc w:val="center"/>
              <w:rPr>
                <w:rFonts w:ascii="Lato" w:hAnsi="Lato"/>
              </w:rPr>
            </w:pPr>
            <w:r>
              <w:rPr>
                <w:rFonts w:ascii="Lato" w:hAnsi="Lato"/>
              </w:rPr>
              <w:t>646</w:t>
            </w:r>
          </w:p>
        </w:tc>
      </w:tr>
      <w:tr w:rsidR="00777A0E" w:rsidRPr="00A933D7" w14:paraId="16E51333" w14:textId="77777777" w:rsidTr="00777A0E">
        <w:trPr>
          <w:trHeight w:hRule="exact" w:val="289"/>
        </w:trPr>
        <w:tc>
          <w:tcPr>
            <w:tcW w:w="1793" w:type="dxa"/>
            <w:tcBorders>
              <w:right w:val="single" w:sz="4" w:space="0" w:color="auto"/>
            </w:tcBorders>
          </w:tcPr>
          <w:p w14:paraId="7462786E"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4</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00B30D46" w14:textId="379A58A3"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40,560</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7010ECE6" w14:textId="37472FC6"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3,380</w:t>
            </w:r>
          </w:p>
        </w:tc>
        <w:tc>
          <w:tcPr>
            <w:tcW w:w="2392" w:type="dxa"/>
          </w:tcPr>
          <w:p w14:paraId="545D35C8" w14:textId="02137CD2" w:rsidR="00777A0E" w:rsidRPr="00732494" w:rsidRDefault="00777A0E" w:rsidP="00777A0E">
            <w:pPr>
              <w:jc w:val="center"/>
              <w:rPr>
                <w:rFonts w:ascii="Lato" w:hAnsi="Lato"/>
              </w:rPr>
            </w:pPr>
            <w:r>
              <w:rPr>
                <w:rFonts w:ascii="Lato" w:hAnsi="Lato"/>
              </w:rPr>
              <w:t>780</w:t>
            </w:r>
          </w:p>
        </w:tc>
      </w:tr>
      <w:tr w:rsidR="00777A0E" w:rsidRPr="00A933D7" w14:paraId="15BFA3D9" w14:textId="77777777" w:rsidTr="00777A0E">
        <w:trPr>
          <w:trHeight w:hRule="exact" w:val="289"/>
        </w:trPr>
        <w:tc>
          <w:tcPr>
            <w:tcW w:w="1793" w:type="dxa"/>
            <w:tcBorders>
              <w:right w:val="single" w:sz="4" w:space="0" w:color="auto"/>
            </w:tcBorders>
          </w:tcPr>
          <w:p w14:paraId="6D1E4153"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5</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3CBCF707" w14:textId="41007F25" w:rsidR="00777A0E" w:rsidRPr="00777A0E" w:rsidRDefault="00777A0E" w:rsidP="00777A0E">
            <w:pPr>
              <w:tabs>
                <w:tab w:val="decimal" w:pos="1001"/>
              </w:tabs>
              <w:spacing w:before="40" w:after="20"/>
              <w:jc w:val="center"/>
              <w:rPr>
                <w:rFonts w:ascii="Lato" w:hAnsi="Lato" w:cs="Arial"/>
                <w:bCs/>
              </w:rPr>
            </w:pPr>
            <w:r w:rsidRPr="00777A0E">
              <w:rPr>
                <w:rFonts w:ascii="Lato" w:hAnsi="Lato" w:cs="Arial"/>
                <w:bCs/>
              </w:rPr>
              <w:t>47,554</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385D9458" w14:textId="4B1A7B78"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3,963</w:t>
            </w:r>
          </w:p>
        </w:tc>
        <w:tc>
          <w:tcPr>
            <w:tcW w:w="2392" w:type="dxa"/>
          </w:tcPr>
          <w:p w14:paraId="7910D4C6" w14:textId="2E897111" w:rsidR="00777A0E" w:rsidRPr="00732494" w:rsidRDefault="00777A0E" w:rsidP="00777A0E">
            <w:pPr>
              <w:jc w:val="center"/>
              <w:rPr>
                <w:rFonts w:ascii="Lato" w:hAnsi="Lato"/>
              </w:rPr>
            </w:pPr>
            <w:r>
              <w:rPr>
                <w:rFonts w:ascii="Lato" w:hAnsi="Lato"/>
              </w:rPr>
              <w:t>915</w:t>
            </w:r>
          </w:p>
        </w:tc>
      </w:tr>
      <w:tr w:rsidR="00777A0E" w:rsidRPr="00A933D7" w14:paraId="1FF1CAFA" w14:textId="77777777" w:rsidTr="00777A0E">
        <w:trPr>
          <w:trHeight w:hRule="exact" w:val="289"/>
        </w:trPr>
        <w:tc>
          <w:tcPr>
            <w:tcW w:w="1793" w:type="dxa"/>
            <w:tcBorders>
              <w:right w:val="single" w:sz="4" w:space="0" w:color="auto"/>
            </w:tcBorders>
          </w:tcPr>
          <w:p w14:paraId="73FD6F4E"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6</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5CA3FB5F" w14:textId="51FF79F1" w:rsidR="00777A0E" w:rsidRPr="00777A0E" w:rsidRDefault="00777A0E" w:rsidP="00777A0E">
            <w:pPr>
              <w:tabs>
                <w:tab w:val="decimal" w:pos="1001"/>
              </w:tabs>
              <w:spacing w:before="40" w:after="20"/>
              <w:jc w:val="center"/>
              <w:rPr>
                <w:rFonts w:ascii="Lato" w:hAnsi="Lato" w:cs="Arial"/>
                <w:bCs/>
              </w:rPr>
            </w:pPr>
            <w:r w:rsidRPr="00777A0E">
              <w:rPr>
                <w:rFonts w:ascii="Lato" w:hAnsi="Lato" w:cs="Arial"/>
                <w:bCs/>
              </w:rPr>
              <w:t>54,548</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19EF450E" w14:textId="50F5FA1A"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4,546</w:t>
            </w:r>
          </w:p>
        </w:tc>
        <w:tc>
          <w:tcPr>
            <w:tcW w:w="2392" w:type="dxa"/>
          </w:tcPr>
          <w:p w14:paraId="0B38DFE3" w14:textId="014B4975" w:rsidR="00777A0E" w:rsidRPr="00732494" w:rsidRDefault="00777A0E" w:rsidP="00777A0E">
            <w:pPr>
              <w:jc w:val="center"/>
              <w:rPr>
                <w:rFonts w:ascii="Lato" w:hAnsi="Lato"/>
              </w:rPr>
            </w:pPr>
            <w:r>
              <w:rPr>
                <w:rFonts w:ascii="Lato" w:hAnsi="Lato"/>
              </w:rPr>
              <w:t>1,049</w:t>
            </w:r>
          </w:p>
        </w:tc>
      </w:tr>
      <w:tr w:rsidR="00777A0E" w:rsidRPr="00A933D7" w14:paraId="3BB8F02C" w14:textId="77777777" w:rsidTr="00777A0E">
        <w:trPr>
          <w:trHeight w:hRule="exact" w:val="289"/>
        </w:trPr>
        <w:tc>
          <w:tcPr>
            <w:tcW w:w="1793" w:type="dxa"/>
            <w:tcBorders>
              <w:right w:val="single" w:sz="4" w:space="0" w:color="auto"/>
            </w:tcBorders>
          </w:tcPr>
          <w:p w14:paraId="1A04A58D"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7</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3F4FC5B3" w14:textId="07889256" w:rsidR="00777A0E" w:rsidRPr="00777A0E" w:rsidRDefault="00777A0E" w:rsidP="00777A0E">
            <w:pPr>
              <w:tabs>
                <w:tab w:val="decimal" w:pos="1001"/>
              </w:tabs>
              <w:spacing w:before="40" w:after="20"/>
              <w:jc w:val="center"/>
              <w:rPr>
                <w:rFonts w:ascii="Lato" w:hAnsi="Lato" w:cs="Arial"/>
                <w:bCs/>
              </w:rPr>
            </w:pPr>
            <w:r w:rsidRPr="00777A0E">
              <w:rPr>
                <w:rFonts w:ascii="Lato" w:hAnsi="Lato" w:cs="Arial"/>
                <w:bCs/>
              </w:rPr>
              <w:t>61,542</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726035B2" w14:textId="1D62AD62"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5,129</w:t>
            </w:r>
          </w:p>
        </w:tc>
        <w:tc>
          <w:tcPr>
            <w:tcW w:w="2392" w:type="dxa"/>
          </w:tcPr>
          <w:p w14:paraId="6FF8ED6A" w14:textId="71561E8F" w:rsidR="00777A0E" w:rsidRPr="00732494" w:rsidRDefault="00777A0E" w:rsidP="00777A0E">
            <w:pPr>
              <w:jc w:val="center"/>
              <w:rPr>
                <w:rFonts w:ascii="Lato" w:hAnsi="Lato"/>
              </w:rPr>
            </w:pPr>
            <w:r>
              <w:rPr>
                <w:rFonts w:ascii="Lato" w:hAnsi="Lato"/>
              </w:rPr>
              <w:t>1,184</w:t>
            </w:r>
          </w:p>
        </w:tc>
      </w:tr>
      <w:tr w:rsidR="00777A0E" w:rsidRPr="00A933D7" w14:paraId="45473C6C" w14:textId="77777777" w:rsidTr="00777A0E">
        <w:trPr>
          <w:trHeight w:hRule="exact" w:val="289"/>
        </w:trPr>
        <w:tc>
          <w:tcPr>
            <w:tcW w:w="1793" w:type="dxa"/>
            <w:tcBorders>
              <w:right w:val="single" w:sz="4" w:space="0" w:color="auto"/>
            </w:tcBorders>
          </w:tcPr>
          <w:p w14:paraId="40E29AC8"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8</w:t>
            </w:r>
          </w:p>
        </w:tc>
        <w:tc>
          <w:tcPr>
            <w:tcW w:w="2286" w:type="dxa"/>
            <w:tcBorders>
              <w:top w:val="single" w:sz="4" w:space="0" w:color="000000"/>
              <w:left w:val="single" w:sz="4" w:space="0" w:color="auto"/>
              <w:bottom w:val="single" w:sz="4" w:space="0" w:color="000000"/>
              <w:right w:val="single" w:sz="4" w:space="0" w:color="000000"/>
            </w:tcBorders>
            <w:shd w:val="clear" w:color="auto" w:fill="auto"/>
            <w:vAlign w:val="center"/>
          </w:tcPr>
          <w:p w14:paraId="5058B97B" w14:textId="6DA24EA8" w:rsidR="00777A0E" w:rsidRPr="00777A0E" w:rsidRDefault="00777A0E" w:rsidP="00777A0E">
            <w:pPr>
              <w:tabs>
                <w:tab w:val="decimal" w:pos="1001"/>
              </w:tabs>
              <w:spacing w:before="40" w:after="20"/>
              <w:jc w:val="center"/>
              <w:rPr>
                <w:rFonts w:ascii="Lato" w:hAnsi="Lato" w:cs="Arial"/>
                <w:bCs/>
              </w:rPr>
            </w:pPr>
            <w:r w:rsidRPr="00777A0E">
              <w:rPr>
                <w:rFonts w:ascii="Lato" w:hAnsi="Lato" w:cs="Arial"/>
                <w:bCs/>
              </w:rPr>
              <w:t>68,536</w:t>
            </w:r>
          </w:p>
        </w:tc>
        <w:tc>
          <w:tcPr>
            <w:tcW w:w="2430" w:type="dxa"/>
            <w:tcBorders>
              <w:top w:val="single" w:sz="4" w:space="0" w:color="000000"/>
              <w:left w:val="nil"/>
              <w:bottom w:val="single" w:sz="4" w:space="0" w:color="000000"/>
              <w:right w:val="single" w:sz="4" w:space="0" w:color="000000"/>
            </w:tcBorders>
            <w:shd w:val="clear" w:color="auto" w:fill="auto"/>
            <w:vAlign w:val="center"/>
          </w:tcPr>
          <w:p w14:paraId="76D080D1" w14:textId="06B07CDE" w:rsidR="00777A0E" w:rsidRPr="00777A0E" w:rsidRDefault="00777A0E" w:rsidP="00777A0E">
            <w:pPr>
              <w:pStyle w:val="BodyText"/>
              <w:tabs>
                <w:tab w:val="decimal" w:pos="1001"/>
              </w:tabs>
              <w:spacing w:before="40" w:after="20" w:line="240" w:lineRule="auto"/>
              <w:rPr>
                <w:rFonts w:ascii="Lato" w:hAnsi="Lato" w:cs="Arial"/>
                <w:bCs/>
              </w:rPr>
            </w:pPr>
            <w:r w:rsidRPr="00777A0E">
              <w:rPr>
                <w:rFonts w:ascii="Lato" w:hAnsi="Lato" w:cs="Arial"/>
                <w:bCs/>
              </w:rPr>
              <w:t>5,712</w:t>
            </w:r>
          </w:p>
        </w:tc>
        <w:tc>
          <w:tcPr>
            <w:tcW w:w="2392" w:type="dxa"/>
          </w:tcPr>
          <w:p w14:paraId="37EAC9A9" w14:textId="5EC2B5CD" w:rsidR="00777A0E" w:rsidRPr="00732494" w:rsidRDefault="00777A0E" w:rsidP="00777A0E">
            <w:pPr>
              <w:jc w:val="center"/>
              <w:rPr>
                <w:rFonts w:ascii="Lato" w:hAnsi="Lato"/>
              </w:rPr>
            </w:pPr>
            <w:r>
              <w:rPr>
                <w:rFonts w:ascii="Lato" w:hAnsi="Lato"/>
              </w:rPr>
              <w:t>1,318</w:t>
            </w:r>
          </w:p>
        </w:tc>
      </w:tr>
      <w:tr w:rsidR="00777A0E" w:rsidRPr="00A933D7" w14:paraId="204511D4" w14:textId="77777777" w:rsidTr="00AA3318">
        <w:trPr>
          <w:trHeight w:hRule="exact" w:val="286"/>
        </w:trPr>
        <w:tc>
          <w:tcPr>
            <w:tcW w:w="1793" w:type="dxa"/>
          </w:tcPr>
          <w:p w14:paraId="58E5E7E1" w14:textId="77777777" w:rsidR="00777A0E" w:rsidRPr="00A933D7" w:rsidRDefault="00777A0E" w:rsidP="00777A0E">
            <w:pPr>
              <w:spacing w:after="0"/>
              <w:jc w:val="center"/>
              <w:rPr>
                <w:rFonts w:ascii="Lato" w:hAnsi="Lato"/>
                <w:sz w:val="20"/>
                <w:szCs w:val="20"/>
              </w:rPr>
            </w:pPr>
            <w:r w:rsidRPr="00A933D7">
              <w:rPr>
                <w:rFonts w:ascii="Lato" w:hAnsi="Lato"/>
                <w:sz w:val="20"/>
                <w:szCs w:val="20"/>
              </w:rPr>
              <w:t>Each additional person:</w:t>
            </w:r>
          </w:p>
        </w:tc>
        <w:tc>
          <w:tcPr>
            <w:tcW w:w="2286" w:type="dxa"/>
          </w:tcPr>
          <w:p w14:paraId="06FD8B1E" w14:textId="4B311166" w:rsidR="00777A0E" w:rsidRPr="00732494" w:rsidRDefault="00777A0E" w:rsidP="00777A0E">
            <w:pPr>
              <w:tabs>
                <w:tab w:val="decimal" w:pos="1001"/>
              </w:tabs>
              <w:spacing w:before="40" w:after="20"/>
              <w:ind w:right="100"/>
              <w:jc w:val="center"/>
              <w:rPr>
                <w:rFonts w:ascii="Lato" w:hAnsi="Lato" w:cs="Arial"/>
              </w:rPr>
            </w:pPr>
            <w:r>
              <w:rPr>
                <w:rFonts w:ascii="Lato" w:hAnsi="Lato" w:cs="Arial"/>
              </w:rPr>
              <w:t>+6,994</w:t>
            </w:r>
          </w:p>
        </w:tc>
        <w:tc>
          <w:tcPr>
            <w:tcW w:w="2430" w:type="dxa"/>
          </w:tcPr>
          <w:p w14:paraId="47CEB259" w14:textId="5A6CBE77" w:rsidR="00777A0E" w:rsidRPr="00732494" w:rsidRDefault="00777A0E" w:rsidP="00777A0E">
            <w:pPr>
              <w:pStyle w:val="BodyText"/>
              <w:tabs>
                <w:tab w:val="decimal" w:pos="1001"/>
              </w:tabs>
              <w:spacing w:before="40" w:after="20" w:line="240" w:lineRule="auto"/>
              <w:rPr>
                <w:rFonts w:ascii="Lato" w:hAnsi="Lato" w:cs="Arial"/>
              </w:rPr>
            </w:pPr>
            <w:r>
              <w:rPr>
                <w:rFonts w:ascii="Lato" w:hAnsi="Lato" w:cs="Arial"/>
              </w:rPr>
              <w:t>+583</w:t>
            </w:r>
          </w:p>
        </w:tc>
        <w:tc>
          <w:tcPr>
            <w:tcW w:w="2392" w:type="dxa"/>
          </w:tcPr>
          <w:p w14:paraId="5F9CDFDD" w14:textId="39D1F3BC" w:rsidR="00777A0E" w:rsidRPr="00A933D7" w:rsidRDefault="00777A0E" w:rsidP="00777A0E">
            <w:pPr>
              <w:spacing w:after="0"/>
              <w:jc w:val="center"/>
              <w:rPr>
                <w:rFonts w:ascii="Lato" w:hAnsi="Lato"/>
                <w:sz w:val="20"/>
                <w:szCs w:val="20"/>
              </w:rPr>
            </w:pPr>
            <w:r>
              <w:rPr>
                <w:rFonts w:ascii="Lato" w:hAnsi="Lato"/>
                <w:sz w:val="20"/>
                <w:szCs w:val="20"/>
              </w:rPr>
              <w:t>+135</w:t>
            </w:r>
          </w:p>
        </w:tc>
      </w:tr>
      <w:bookmarkEnd w:id="0"/>
    </w:tbl>
    <w:p w14:paraId="14C9C51D" w14:textId="77777777" w:rsidR="00AA3318" w:rsidRPr="00A933D7" w:rsidRDefault="00AA3318" w:rsidP="00AA3318">
      <w:pPr>
        <w:ind w:left="720"/>
        <w:rPr>
          <w:rStyle w:val="Emphasis"/>
          <w:rFonts w:ascii="Lato" w:hAnsi="Lato"/>
          <w:caps w:val="0"/>
          <w:spacing w:val="0"/>
          <w:sz w:val="12"/>
          <w:szCs w:val="12"/>
        </w:rPr>
      </w:pPr>
    </w:p>
    <w:p w14:paraId="1B9BADDF" w14:textId="77777777" w:rsidR="00444DC0" w:rsidRPr="00A933D7" w:rsidRDefault="00665190" w:rsidP="007E6E63">
      <w:pPr>
        <w:numPr>
          <w:ilvl w:val="0"/>
          <w:numId w:val="18"/>
        </w:numPr>
        <w:spacing w:line="240" w:lineRule="auto"/>
        <w:rPr>
          <w:rFonts w:ascii="Lato" w:hAnsi="Lato"/>
        </w:rPr>
      </w:pPr>
      <w:r w:rsidRPr="00A933D7">
        <w:rPr>
          <w:rStyle w:val="Emphasis"/>
          <w:rFonts w:ascii="Lato" w:hAnsi="Lato"/>
          <w:sz w:val="22"/>
          <w:szCs w:val="22"/>
        </w:rPr>
        <w:t xml:space="preserve">Do I need to fill out an application for each child?  </w:t>
      </w:r>
      <w:r w:rsidRPr="00A933D7">
        <w:rPr>
          <w:rFonts w:ascii="Lato" w:hAnsi="Lato"/>
        </w:rPr>
        <w:t xml:space="preserve">No. </w:t>
      </w:r>
      <w:r w:rsidRPr="00A933D7">
        <w:rPr>
          <w:rStyle w:val="SubtleEmphasis"/>
          <w:rFonts w:ascii="Lato" w:hAnsi="Lato"/>
        </w:rPr>
        <w:t xml:space="preserve">Use one Free </w:t>
      </w:r>
      <w:r w:rsidR="008F3228" w:rsidRPr="00A933D7">
        <w:rPr>
          <w:rStyle w:val="SubtleEmphasis"/>
          <w:rFonts w:ascii="Lato" w:hAnsi="Lato"/>
        </w:rPr>
        <w:t xml:space="preserve">Milk </w:t>
      </w:r>
      <w:r w:rsidRPr="00A933D7">
        <w:rPr>
          <w:rStyle w:val="SubtleEmphasis"/>
          <w:rFonts w:ascii="Lato" w:hAnsi="Lato"/>
        </w:rPr>
        <w:t>Application for all students in your household.</w:t>
      </w:r>
      <w:r w:rsidRPr="00A933D7">
        <w:rPr>
          <w:rFonts w:ascii="Lato" w:hAnsi="Lato"/>
        </w:rPr>
        <w:t xml:space="preserve"> We cannot approve an application that is not complete, so be sure to fill out all required information. Return the completed application to: </w:t>
      </w:r>
      <w:r w:rsidRPr="00A933D7">
        <w:rPr>
          <w:rStyle w:val="Strong"/>
          <w:rFonts w:ascii="Lato" w:hAnsi="Lato"/>
        </w:rPr>
        <w:t>[name, address, phone number]</w:t>
      </w:r>
      <w:r w:rsidRPr="00A933D7">
        <w:rPr>
          <w:rFonts w:ascii="Lato" w:hAnsi="Lato"/>
        </w:rPr>
        <w:t>.</w:t>
      </w:r>
    </w:p>
    <w:p w14:paraId="3E6A10AA" w14:textId="35A7BD71" w:rsidR="002B3A89" w:rsidRPr="00A933D7" w:rsidRDefault="002B3A89" w:rsidP="007E6E63">
      <w:pPr>
        <w:numPr>
          <w:ilvl w:val="0"/>
          <w:numId w:val="18"/>
        </w:numPr>
        <w:spacing w:line="240" w:lineRule="auto"/>
        <w:rPr>
          <w:rStyle w:val="Emphasis"/>
          <w:rFonts w:ascii="Lato" w:hAnsi="Lato"/>
          <w:b/>
          <w:bCs/>
          <w:caps w:val="0"/>
          <w:color w:val="C00000"/>
          <w:spacing w:val="0"/>
          <w:sz w:val="22"/>
          <w:szCs w:val="22"/>
        </w:rPr>
      </w:pPr>
      <w:r w:rsidRPr="00A933D7">
        <w:rPr>
          <w:rStyle w:val="Emphasis"/>
          <w:rFonts w:ascii="Lato" w:hAnsi="Lato"/>
          <w:bCs/>
          <w:caps w:val="0"/>
          <w:spacing w:val="0"/>
          <w:sz w:val="22"/>
          <w:szCs w:val="22"/>
        </w:rPr>
        <w:t>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 not been told y</w:t>
      </w:r>
      <w:r w:rsidR="00B06B7F" w:rsidRPr="00A933D7">
        <w:rPr>
          <w:rStyle w:val="Emphasis"/>
          <w:rFonts w:ascii="Lato" w:hAnsi="Lato"/>
          <w:bCs/>
          <w:caps w:val="0"/>
          <w:spacing w:val="0"/>
          <w:sz w:val="22"/>
          <w:szCs w:val="22"/>
        </w:rPr>
        <w:t>our children will get free milk</w:t>
      </w:r>
      <w:r w:rsidRPr="00A933D7">
        <w:rPr>
          <w:rStyle w:val="Emphasis"/>
          <w:rFonts w:ascii="Lato" w:hAnsi="Lato"/>
          <w:bCs/>
          <w:caps w:val="0"/>
          <w:spacing w:val="0"/>
          <w:sz w:val="22"/>
          <w:szCs w:val="22"/>
        </w:rPr>
        <w:t xml:space="preserve">, please call or e-mail </w:t>
      </w:r>
      <w:r w:rsidRPr="00A96906">
        <w:rPr>
          <w:rStyle w:val="Emphasis"/>
          <w:rFonts w:ascii="Lato" w:hAnsi="Lato"/>
          <w:b/>
          <w:bCs/>
          <w:caps w:val="0"/>
          <w:color w:val="943634"/>
          <w:spacing w:val="0"/>
          <w:sz w:val="22"/>
          <w:szCs w:val="22"/>
        </w:rPr>
        <w:t xml:space="preserve">[school, homeless </w:t>
      </w:r>
      <w:proofErr w:type="gramStart"/>
      <w:r w:rsidRPr="00A96906">
        <w:rPr>
          <w:rStyle w:val="Emphasis"/>
          <w:rFonts w:ascii="Lato" w:hAnsi="Lato"/>
          <w:b/>
          <w:bCs/>
          <w:caps w:val="0"/>
          <w:color w:val="943634"/>
          <w:spacing w:val="0"/>
          <w:sz w:val="22"/>
          <w:szCs w:val="22"/>
        </w:rPr>
        <w:t>liaison</w:t>
      </w:r>
      <w:proofErr w:type="gramEnd"/>
      <w:r w:rsidRPr="00A96906">
        <w:rPr>
          <w:rStyle w:val="Emphasis"/>
          <w:rFonts w:ascii="Lato" w:hAnsi="Lato"/>
          <w:b/>
          <w:bCs/>
          <w:caps w:val="0"/>
          <w:color w:val="943634"/>
          <w:spacing w:val="0"/>
          <w:sz w:val="22"/>
          <w:szCs w:val="22"/>
        </w:rPr>
        <w:t xml:space="preserve"> or migrant coordinator]</w:t>
      </w:r>
      <w:r w:rsidRPr="00A96906">
        <w:rPr>
          <w:rStyle w:val="Emphasis"/>
          <w:rFonts w:ascii="Lato" w:hAnsi="Lato"/>
          <w:b/>
          <w:bCs/>
          <w:caps w:val="0"/>
          <w:spacing w:val="0"/>
          <w:sz w:val="22"/>
          <w:szCs w:val="22"/>
        </w:rPr>
        <w:t>.</w:t>
      </w:r>
      <w:r w:rsidRPr="00A96906">
        <w:rPr>
          <w:rStyle w:val="Emphasis"/>
          <w:rFonts w:ascii="Lato" w:hAnsi="Lato"/>
          <w:b/>
          <w:bCs/>
          <w:caps w:val="0"/>
          <w:color w:val="943634"/>
          <w:spacing w:val="0"/>
          <w:sz w:val="22"/>
          <w:szCs w:val="22"/>
        </w:rPr>
        <w:t xml:space="preserve"> </w:t>
      </w:r>
    </w:p>
    <w:p w14:paraId="060E1CA2" w14:textId="77777777" w:rsidR="00014FC5" w:rsidRPr="00A933D7" w:rsidRDefault="00665190" w:rsidP="007E6E63">
      <w:pPr>
        <w:numPr>
          <w:ilvl w:val="0"/>
          <w:numId w:val="18"/>
        </w:numPr>
        <w:spacing w:line="240" w:lineRule="auto"/>
        <w:rPr>
          <w:rFonts w:ascii="Lato" w:hAnsi="Lato"/>
          <w:bCs/>
        </w:rPr>
      </w:pPr>
      <w:r w:rsidRPr="00A933D7">
        <w:rPr>
          <w:rStyle w:val="Emphasis"/>
          <w:rFonts w:ascii="Lato" w:hAnsi="Lato"/>
          <w:spacing w:val="0"/>
          <w:sz w:val="22"/>
          <w:szCs w:val="22"/>
        </w:rPr>
        <w:t>My child’s application was approved last year. Do I need to fill out another one?</w:t>
      </w:r>
      <w:r w:rsidRPr="00A933D7">
        <w:rPr>
          <w:rFonts w:ascii="Lato" w:hAnsi="Lato"/>
          <w:bCs/>
        </w:rPr>
        <w:t xml:space="preserve">  Yes. Your child’s application is only good for that school year and for the first few days of this school year</w:t>
      </w:r>
      <w:r w:rsidR="002B3A89" w:rsidRPr="00A933D7">
        <w:rPr>
          <w:rFonts w:ascii="Lato" w:hAnsi="Lato"/>
          <w:bCs/>
        </w:rPr>
        <w:t xml:space="preserve">, through </w:t>
      </w:r>
      <w:r w:rsidR="002B3A89" w:rsidRPr="00A96906">
        <w:rPr>
          <w:rFonts w:ascii="Lato" w:hAnsi="Lato"/>
          <w:b/>
          <w:bCs/>
          <w:color w:val="943634"/>
        </w:rPr>
        <w:t>[Date]</w:t>
      </w:r>
      <w:r w:rsidRPr="00A96906">
        <w:rPr>
          <w:rFonts w:ascii="Lato" w:hAnsi="Lato"/>
          <w:b/>
          <w:bCs/>
        </w:rPr>
        <w:t>.</w:t>
      </w:r>
      <w:r w:rsidRPr="00A96906">
        <w:rPr>
          <w:rFonts w:ascii="Lato" w:hAnsi="Lato"/>
          <w:bCs/>
        </w:rPr>
        <w:t xml:space="preserve"> </w:t>
      </w:r>
      <w:r w:rsidRPr="00A933D7">
        <w:rPr>
          <w:rFonts w:ascii="Lato" w:hAnsi="Lato"/>
          <w:bCs/>
        </w:rPr>
        <w:t>You must send in a new application unless the school told you that your child is eligible for the new school year.</w:t>
      </w:r>
    </w:p>
    <w:p w14:paraId="666D2247" w14:textId="77777777" w:rsidR="00444DC0" w:rsidRPr="00A933D7" w:rsidRDefault="00665190" w:rsidP="007E6E63">
      <w:pPr>
        <w:numPr>
          <w:ilvl w:val="0"/>
          <w:numId w:val="18"/>
        </w:numPr>
        <w:spacing w:line="240" w:lineRule="auto"/>
        <w:rPr>
          <w:rFonts w:ascii="Lato" w:hAnsi="Lato"/>
          <w:b/>
          <w:bCs/>
        </w:rPr>
      </w:pPr>
      <w:r w:rsidRPr="00A933D7">
        <w:rPr>
          <w:rStyle w:val="Emphasis"/>
          <w:rFonts w:ascii="Lato" w:hAnsi="Lato"/>
          <w:spacing w:val="0"/>
          <w:sz w:val="22"/>
          <w:szCs w:val="22"/>
        </w:rPr>
        <w:lastRenderedPageBreak/>
        <w:t xml:space="preserve">I get WIC. Can my child(ren) get free </w:t>
      </w:r>
      <w:r w:rsidR="00371643" w:rsidRPr="00A933D7">
        <w:rPr>
          <w:rStyle w:val="Emphasis"/>
          <w:rFonts w:ascii="Lato" w:hAnsi="Lato"/>
          <w:spacing w:val="0"/>
          <w:sz w:val="22"/>
          <w:szCs w:val="22"/>
        </w:rPr>
        <w:t>milk</w:t>
      </w:r>
      <w:r w:rsidRPr="00A933D7">
        <w:rPr>
          <w:rStyle w:val="Emphasis"/>
          <w:rFonts w:ascii="Lato" w:hAnsi="Lato"/>
          <w:spacing w:val="0"/>
          <w:sz w:val="22"/>
          <w:szCs w:val="22"/>
        </w:rPr>
        <w:t xml:space="preserve">? </w:t>
      </w:r>
      <w:r w:rsidRPr="00A933D7">
        <w:rPr>
          <w:rFonts w:ascii="Lato" w:hAnsi="Lato"/>
          <w:bCs/>
        </w:rPr>
        <w:t xml:space="preserve">Children in households participating in WIC </w:t>
      </w:r>
      <w:r w:rsidRPr="00A933D7">
        <w:rPr>
          <w:rFonts w:ascii="Lato" w:hAnsi="Lato"/>
          <w:bCs/>
          <w:u w:val="single"/>
        </w:rPr>
        <w:t>may</w:t>
      </w:r>
      <w:r w:rsidRPr="00A933D7">
        <w:rPr>
          <w:rFonts w:ascii="Lato" w:hAnsi="Lato"/>
          <w:bCs/>
        </w:rPr>
        <w:t xml:space="preserve"> be eligible for free </w:t>
      </w:r>
      <w:r w:rsidR="00371643" w:rsidRPr="00A933D7">
        <w:rPr>
          <w:rFonts w:ascii="Lato" w:hAnsi="Lato"/>
          <w:bCs/>
        </w:rPr>
        <w:t>milk</w:t>
      </w:r>
      <w:r w:rsidR="00981E84" w:rsidRPr="00A933D7">
        <w:rPr>
          <w:rFonts w:ascii="Lato" w:hAnsi="Lato"/>
          <w:bCs/>
        </w:rPr>
        <w:t>, but it is based on income</w:t>
      </w:r>
      <w:r w:rsidRPr="00A933D7">
        <w:rPr>
          <w:rFonts w:ascii="Lato" w:hAnsi="Lato"/>
          <w:bCs/>
        </w:rPr>
        <w:t xml:space="preserve">. Please </w:t>
      </w:r>
      <w:r w:rsidR="00F43823" w:rsidRPr="00A933D7">
        <w:rPr>
          <w:rFonts w:ascii="Lato" w:hAnsi="Lato"/>
          <w:bCs/>
        </w:rPr>
        <w:t>send in</w:t>
      </w:r>
      <w:r w:rsidRPr="00A933D7">
        <w:rPr>
          <w:rFonts w:ascii="Lato" w:hAnsi="Lato"/>
          <w:bCs/>
        </w:rPr>
        <w:t xml:space="preserve"> an application. </w:t>
      </w:r>
    </w:p>
    <w:p w14:paraId="03C8FD2D" w14:textId="77777777" w:rsidR="0064434C" w:rsidRPr="00A933D7" w:rsidRDefault="006B6A02" w:rsidP="0064434C">
      <w:pPr>
        <w:numPr>
          <w:ilvl w:val="0"/>
          <w:numId w:val="18"/>
        </w:numPr>
        <w:spacing w:line="240" w:lineRule="auto"/>
        <w:rPr>
          <w:rFonts w:ascii="Lato" w:hAnsi="Lato"/>
          <w:b/>
          <w:bCs/>
        </w:rPr>
      </w:pPr>
      <w:r w:rsidRPr="00A933D7">
        <w:rPr>
          <w:rStyle w:val="Emphasis"/>
          <w:rFonts w:ascii="Lato" w:hAnsi="Lato"/>
          <w:spacing w:val="0"/>
          <w:sz w:val="22"/>
          <w:szCs w:val="22"/>
        </w:rPr>
        <w:t>my child(ren) qualifies for</w:t>
      </w:r>
      <w:r w:rsidR="0064434C" w:rsidRPr="00A933D7">
        <w:rPr>
          <w:rStyle w:val="Emphasis"/>
          <w:rFonts w:ascii="Lato" w:hAnsi="Lato"/>
          <w:spacing w:val="0"/>
          <w:sz w:val="22"/>
          <w:szCs w:val="22"/>
        </w:rPr>
        <w:t xml:space="preserve"> </w:t>
      </w:r>
      <w:r w:rsidRPr="00A933D7">
        <w:rPr>
          <w:rStyle w:val="Emphasis"/>
          <w:rFonts w:ascii="Lato" w:hAnsi="Lato"/>
          <w:spacing w:val="0"/>
          <w:sz w:val="22"/>
          <w:szCs w:val="22"/>
        </w:rPr>
        <w:t>BADGERCARE PLUS OR MEDICAID</w:t>
      </w:r>
      <w:r w:rsidR="0064434C" w:rsidRPr="00A933D7">
        <w:rPr>
          <w:rStyle w:val="Emphasis"/>
          <w:rFonts w:ascii="Lato" w:hAnsi="Lato"/>
          <w:spacing w:val="0"/>
          <w:sz w:val="22"/>
          <w:szCs w:val="22"/>
        </w:rPr>
        <w:t>. Can my child</w:t>
      </w:r>
      <w:r w:rsidRPr="00A933D7">
        <w:rPr>
          <w:rStyle w:val="Emphasis"/>
          <w:rFonts w:ascii="Lato" w:hAnsi="Lato"/>
          <w:spacing w:val="0"/>
          <w:sz w:val="22"/>
          <w:szCs w:val="22"/>
        </w:rPr>
        <w:t xml:space="preserve"> </w:t>
      </w:r>
      <w:r w:rsidR="0064434C" w:rsidRPr="00A933D7">
        <w:rPr>
          <w:rStyle w:val="Emphasis"/>
          <w:rFonts w:ascii="Lato" w:hAnsi="Lato"/>
          <w:spacing w:val="0"/>
          <w:sz w:val="22"/>
          <w:szCs w:val="22"/>
        </w:rPr>
        <w:t xml:space="preserve">get free milk? </w:t>
      </w:r>
      <w:r w:rsidR="0064434C" w:rsidRPr="00A933D7">
        <w:rPr>
          <w:rFonts w:ascii="Lato" w:hAnsi="Lato"/>
          <w:bCs/>
        </w:rPr>
        <w:t xml:space="preserve">Children </w:t>
      </w:r>
      <w:r w:rsidRPr="00A933D7">
        <w:rPr>
          <w:rFonts w:ascii="Lato" w:hAnsi="Lato"/>
          <w:bCs/>
        </w:rPr>
        <w:t xml:space="preserve">with </w:t>
      </w:r>
      <w:proofErr w:type="spellStart"/>
      <w:r w:rsidRPr="00A933D7">
        <w:rPr>
          <w:rFonts w:ascii="Lato" w:hAnsi="Lato"/>
          <w:bCs/>
        </w:rPr>
        <w:t>BadgerCare</w:t>
      </w:r>
      <w:proofErr w:type="spellEnd"/>
      <w:r w:rsidRPr="00A933D7">
        <w:rPr>
          <w:rFonts w:ascii="Lato" w:hAnsi="Lato"/>
          <w:bCs/>
        </w:rPr>
        <w:t xml:space="preserve"> Plus, Medicaid, or subsidized insurance</w:t>
      </w:r>
      <w:r w:rsidR="0064434C" w:rsidRPr="00A933D7">
        <w:rPr>
          <w:rFonts w:ascii="Lato" w:hAnsi="Lato"/>
          <w:bCs/>
        </w:rPr>
        <w:t xml:space="preserve"> </w:t>
      </w:r>
      <w:r w:rsidR="0064434C" w:rsidRPr="00A933D7">
        <w:rPr>
          <w:rFonts w:ascii="Lato" w:hAnsi="Lato"/>
          <w:bCs/>
          <w:u w:val="single"/>
        </w:rPr>
        <w:t>may</w:t>
      </w:r>
      <w:r w:rsidR="0064434C" w:rsidRPr="00A933D7">
        <w:rPr>
          <w:rFonts w:ascii="Lato" w:hAnsi="Lato"/>
          <w:bCs/>
        </w:rPr>
        <w:t xml:space="preserve"> be eligible for free milk, but it is based on income. Please </w:t>
      </w:r>
      <w:r w:rsidR="00F43823" w:rsidRPr="00A933D7">
        <w:rPr>
          <w:rFonts w:ascii="Lato" w:hAnsi="Lato"/>
          <w:bCs/>
        </w:rPr>
        <w:t>send in</w:t>
      </w:r>
      <w:r w:rsidR="0064434C" w:rsidRPr="00A933D7">
        <w:rPr>
          <w:rFonts w:ascii="Lato" w:hAnsi="Lato"/>
          <w:bCs/>
        </w:rPr>
        <w:t xml:space="preserve"> an application. </w:t>
      </w:r>
    </w:p>
    <w:p w14:paraId="50A552BB" w14:textId="77777777" w:rsidR="007D3A1B" w:rsidRPr="00A933D7" w:rsidRDefault="00665190" w:rsidP="003F633C">
      <w:pPr>
        <w:numPr>
          <w:ilvl w:val="0"/>
          <w:numId w:val="18"/>
        </w:numPr>
        <w:rPr>
          <w:rFonts w:ascii="Lato" w:hAnsi="Lato"/>
          <w:bCs/>
          <w:spacing w:val="-10"/>
        </w:rPr>
      </w:pPr>
      <w:r w:rsidRPr="00A933D7">
        <w:rPr>
          <w:rStyle w:val="Emphasis"/>
          <w:rFonts w:ascii="Lato" w:hAnsi="Lato"/>
          <w:sz w:val="22"/>
          <w:szCs w:val="22"/>
        </w:rPr>
        <w:t>If I don’t qualify now, may I apply later?</w:t>
      </w:r>
      <w:r w:rsidRPr="00A933D7">
        <w:rPr>
          <w:rFonts w:ascii="Lato" w:hAnsi="Lato"/>
          <w:b/>
          <w:bCs/>
        </w:rPr>
        <w:t xml:space="preserve"> </w:t>
      </w:r>
      <w:r w:rsidR="007D3A1B" w:rsidRPr="00A933D7">
        <w:rPr>
          <w:rFonts w:ascii="Lato" w:hAnsi="Lato"/>
        </w:rPr>
        <w:t>Yes, you may apply at any time during the school year. For example, children with a parent or guardian who becomes unemployed may become eligible for free milk if the household income drops below the income limit.</w:t>
      </w:r>
    </w:p>
    <w:p w14:paraId="7163B04A" w14:textId="77777777" w:rsidR="00B55A4E"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What if I disagree with the school’s decision about my application?</w:t>
      </w:r>
      <w:r w:rsidRPr="00A933D7">
        <w:rPr>
          <w:rFonts w:ascii="Lato" w:hAnsi="Lato"/>
          <w:b/>
          <w:bCs/>
        </w:rPr>
        <w:t xml:space="preserve"> </w:t>
      </w:r>
      <w:r w:rsidRPr="00A933D7">
        <w:rPr>
          <w:rFonts w:ascii="Lato" w:hAnsi="Lato"/>
        </w:rPr>
        <w:t>You should talk to school officials. You also may ask for a hearing by calling or writing to</w:t>
      </w:r>
      <w:r w:rsidRPr="00A933D7">
        <w:rPr>
          <w:rStyle w:val="SubtitleChar"/>
          <w:rFonts w:ascii="Lato" w:hAnsi="Lato"/>
          <w:sz w:val="22"/>
          <w:szCs w:val="22"/>
        </w:rPr>
        <w:t xml:space="preserve">: </w:t>
      </w:r>
      <w:r w:rsidRPr="00A96906">
        <w:rPr>
          <w:rStyle w:val="Strong"/>
          <w:rFonts w:ascii="Lato" w:hAnsi="Lato"/>
        </w:rPr>
        <w:t>[name, address, phone number, email]</w:t>
      </w:r>
      <w:r w:rsidRPr="00A933D7">
        <w:rPr>
          <w:rStyle w:val="IntenseEmphasis"/>
          <w:rFonts w:ascii="Lato" w:hAnsi="Lato"/>
          <w:sz w:val="22"/>
          <w:szCs w:val="22"/>
        </w:rPr>
        <w:t>.</w:t>
      </w:r>
      <w:r w:rsidR="00EE3F64" w:rsidRPr="00A933D7">
        <w:rPr>
          <w:rStyle w:val="IntenseEmphasis"/>
          <w:rFonts w:ascii="Lato" w:hAnsi="Lato"/>
          <w:sz w:val="22"/>
          <w:szCs w:val="22"/>
        </w:rPr>
        <w:t xml:space="preserve"> </w:t>
      </w:r>
    </w:p>
    <w:p w14:paraId="186EF75A" w14:textId="77777777" w:rsidR="00BB67EE"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May I apply if someone in my household is not a U.S. citizen?</w:t>
      </w:r>
      <w:r w:rsidRPr="00A933D7">
        <w:rPr>
          <w:rFonts w:ascii="Lato" w:hAnsi="Lato"/>
          <w:b/>
          <w:bCs/>
        </w:rPr>
        <w:t xml:space="preserve"> </w:t>
      </w:r>
      <w:r w:rsidRPr="00A933D7">
        <w:rPr>
          <w:rFonts w:ascii="Lato" w:hAnsi="Lato"/>
        </w:rPr>
        <w:t xml:space="preserve">Yes. You or your child(ren) do not have to be U.S. citizens to qualify for free </w:t>
      </w:r>
      <w:r w:rsidR="003B462A" w:rsidRPr="00A933D7">
        <w:rPr>
          <w:rFonts w:ascii="Lato" w:hAnsi="Lato"/>
        </w:rPr>
        <w:t>milk</w:t>
      </w:r>
      <w:r w:rsidRPr="00A933D7">
        <w:rPr>
          <w:rFonts w:ascii="Lato" w:hAnsi="Lato"/>
        </w:rPr>
        <w:t>.</w:t>
      </w:r>
    </w:p>
    <w:p w14:paraId="741403E5" w14:textId="77777777" w:rsidR="00444DC0"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 xml:space="preserve">Who should I include as members of my household? </w:t>
      </w:r>
      <w:r w:rsidRPr="00A933D7">
        <w:rPr>
          <w:rFonts w:ascii="Lato" w:hAnsi="Lato"/>
        </w:rPr>
        <w:t>You must include all people living in your household, related or not (such as grandparents, other relatives, or friends)</w:t>
      </w:r>
      <w:r w:rsidR="001C33CB" w:rsidRPr="00A933D7">
        <w:rPr>
          <w:rFonts w:ascii="Lato" w:hAnsi="Lato"/>
        </w:rPr>
        <w:t xml:space="preserve"> who share income and expenses</w:t>
      </w:r>
      <w:r w:rsidRPr="00A933D7">
        <w:rPr>
          <w:rFonts w:ascii="Lato" w:hAnsi="Lato"/>
        </w:rPr>
        <w:t>. You must include yourself and all children living with you.</w:t>
      </w:r>
      <w:r w:rsidR="00D06D84" w:rsidRPr="00A933D7">
        <w:rPr>
          <w:rFonts w:ascii="Lato" w:hAnsi="Lato"/>
        </w:rPr>
        <w:t xml:space="preserve">  Also include household members temporarily living away from home, such as college students.</w:t>
      </w:r>
      <w:r w:rsidR="00ED2F01" w:rsidRPr="00A933D7">
        <w:rPr>
          <w:rFonts w:ascii="Lato" w:hAnsi="Lato"/>
        </w:rPr>
        <w:t xml:space="preserve"> </w:t>
      </w:r>
      <w:r w:rsidR="001C33CB" w:rsidRPr="00A933D7">
        <w:rPr>
          <w:rFonts w:ascii="Lato" w:hAnsi="Lato"/>
        </w:rPr>
        <w:t xml:space="preserve">If you live with other people who are economically independent (for example, people who you do not support, who do not share income with you or your children, and who pay a pro-rated share of expenses), do not include them. </w:t>
      </w:r>
      <w:r w:rsidR="00D06D84" w:rsidRPr="00A933D7">
        <w:rPr>
          <w:rFonts w:ascii="Lato" w:hAnsi="Lato"/>
        </w:rPr>
        <w:t xml:space="preserve"> </w:t>
      </w:r>
    </w:p>
    <w:p w14:paraId="3EE65DFB" w14:textId="77777777" w:rsidR="00444DC0"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What if my income is not always the same?</w:t>
      </w:r>
      <w:r w:rsidRPr="00A933D7">
        <w:rPr>
          <w:rFonts w:ascii="Lato" w:hAnsi="Lato"/>
          <w:b/>
          <w:bCs/>
        </w:rPr>
        <w:t xml:space="preserve"> </w:t>
      </w:r>
      <w:r w:rsidRPr="00A933D7">
        <w:rPr>
          <w:rFonts w:ascii="Lato" w:hAnsi="Lato"/>
          <w:bCs/>
        </w:rPr>
        <w:t xml:space="preserve">List the amount that you normally receive. For example, if you normally make $1000 each month, but you missed some work last month and only made $900, put down </w:t>
      </w:r>
      <w:r w:rsidR="00EB1013" w:rsidRPr="00A933D7">
        <w:rPr>
          <w:rFonts w:ascii="Lato" w:hAnsi="Lato"/>
          <w:bCs/>
        </w:rPr>
        <w:t xml:space="preserve">that you made $1000 per month. </w:t>
      </w:r>
      <w:r w:rsidRPr="00A933D7">
        <w:rPr>
          <w:rFonts w:ascii="Lato" w:hAnsi="Lato"/>
          <w:bCs/>
        </w:rPr>
        <w:t>If you normally get overtime, include it, but do not include it if yo</w:t>
      </w:r>
      <w:r w:rsidR="00EB1013" w:rsidRPr="00A933D7">
        <w:rPr>
          <w:rFonts w:ascii="Lato" w:hAnsi="Lato"/>
          <w:bCs/>
        </w:rPr>
        <w:t>u only work overtime sometimes.</w:t>
      </w:r>
      <w:r w:rsidRPr="00A933D7">
        <w:rPr>
          <w:rFonts w:ascii="Lato" w:hAnsi="Lato"/>
          <w:bCs/>
        </w:rPr>
        <w:t xml:space="preserve"> </w:t>
      </w:r>
      <w:r w:rsidR="001C33CB" w:rsidRPr="00A933D7">
        <w:rPr>
          <w:rFonts w:ascii="Lato" w:hAnsi="Lato"/>
          <w:bCs/>
        </w:rPr>
        <w:t>If you have lost a job or had your hours or wages reduced, use your current income.</w:t>
      </w:r>
    </w:p>
    <w:p w14:paraId="26B02E57" w14:textId="77777777" w:rsidR="00B0129C" w:rsidRPr="00A933D7" w:rsidRDefault="00B0129C" w:rsidP="007E6E63">
      <w:pPr>
        <w:numPr>
          <w:ilvl w:val="0"/>
          <w:numId w:val="18"/>
        </w:numPr>
        <w:spacing w:line="240" w:lineRule="auto"/>
        <w:rPr>
          <w:rFonts w:ascii="Lato" w:hAnsi="Lato"/>
          <w:bCs/>
          <w:spacing w:val="-10"/>
        </w:rPr>
      </w:pPr>
      <w:r w:rsidRPr="00A933D7">
        <w:rPr>
          <w:rFonts w:ascii="Lato" w:hAnsi="Lato"/>
          <w:bCs/>
          <w:spacing w:val="-10"/>
        </w:rPr>
        <w:t xml:space="preserve">WHAT IF SOME HOUSEHOLD MEMBERS HAVE NO INCOME TO REPORT? Household members may not receive some types of income we ask you to report on the </w:t>
      </w:r>
      <w:proofErr w:type="gramStart"/>
      <w:r w:rsidRPr="00A933D7">
        <w:rPr>
          <w:rFonts w:ascii="Lato" w:hAnsi="Lato"/>
          <w:bCs/>
          <w:spacing w:val="-10"/>
        </w:rPr>
        <w:t>application, or</w:t>
      </w:r>
      <w:proofErr w:type="gramEnd"/>
      <w:r w:rsidRPr="00A933D7">
        <w:rPr>
          <w:rFonts w:ascii="Lato" w:hAnsi="Lato"/>
          <w:bCs/>
          <w:spacing w:val="-10"/>
        </w:rPr>
        <w:t xml:space="preserve"> may not receive income at all. Whenever this happens, please write a 0 in the field. However, if any income fields are left empty or blank, those will also be counted as zeroes. Please be careful when leaving income fields blank, as we will assume you meant to do so.</w:t>
      </w:r>
    </w:p>
    <w:p w14:paraId="4FEE965F" w14:textId="77777777" w:rsidR="00B0129C" w:rsidRPr="00A933D7" w:rsidRDefault="00B0129C" w:rsidP="007E6E63">
      <w:pPr>
        <w:numPr>
          <w:ilvl w:val="0"/>
          <w:numId w:val="18"/>
        </w:numPr>
        <w:spacing w:line="240" w:lineRule="auto"/>
        <w:rPr>
          <w:rFonts w:ascii="Lato" w:hAnsi="Lato"/>
          <w:bCs/>
          <w:spacing w:val="-10"/>
        </w:rPr>
      </w:pPr>
      <w:r w:rsidRPr="00A933D7">
        <w:rPr>
          <w:rFonts w:ascii="Lato" w:hAnsi="Lato"/>
          <w:bCs/>
          <w:spacing w:val="-10"/>
        </w:rPr>
        <w:t xml:space="preserve">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Do not include any combat pay resulting from deployment as income. </w:t>
      </w:r>
    </w:p>
    <w:p w14:paraId="0F0BA164" w14:textId="77777777" w:rsidR="00A84B33" w:rsidRPr="00A933D7" w:rsidRDefault="00665190" w:rsidP="007E6E63">
      <w:pPr>
        <w:numPr>
          <w:ilvl w:val="0"/>
          <w:numId w:val="18"/>
        </w:numPr>
        <w:spacing w:line="240" w:lineRule="auto"/>
        <w:rPr>
          <w:rFonts w:ascii="Lato" w:hAnsi="Lato"/>
        </w:rPr>
      </w:pPr>
      <w:r w:rsidRPr="00A933D7">
        <w:rPr>
          <w:rStyle w:val="Emphasis"/>
          <w:rFonts w:ascii="Lato" w:hAnsi="Lato"/>
          <w:sz w:val="22"/>
          <w:szCs w:val="22"/>
        </w:rPr>
        <w:t>My family needs more help. Are there other programs we might apply for?</w:t>
      </w:r>
      <w:r w:rsidRPr="00A933D7">
        <w:rPr>
          <w:rFonts w:ascii="Lato" w:hAnsi="Lato"/>
        </w:rPr>
        <w:t xml:space="preserve"> To find out how to apply for FoodShare or other assistance benefits, contact your local </w:t>
      </w:r>
      <w:r w:rsidR="00BC278F" w:rsidRPr="00A933D7">
        <w:rPr>
          <w:rFonts w:ascii="Lato" w:hAnsi="Lato"/>
        </w:rPr>
        <w:t>county human services</w:t>
      </w:r>
      <w:r w:rsidRPr="00A933D7">
        <w:rPr>
          <w:rFonts w:ascii="Lato" w:hAnsi="Lato"/>
        </w:rPr>
        <w:t xml:space="preserve"> office or call 1-800-362-3002</w:t>
      </w:r>
      <w:r w:rsidR="00DD2B5A" w:rsidRPr="00A933D7">
        <w:rPr>
          <w:rFonts w:ascii="Lato" w:hAnsi="Lato"/>
        </w:rPr>
        <w:t>.</w:t>
      </w:r>
    </w:p>
    <w:p w14:paraId="4C3B3BDD" w14:textId="77777777" w:rsidR="00E613BA" w:rsidRPr="00A933D7" w:rsidRDefault="00665190" w:rsidP="00444DC0">
      <w:pPr>
        <w:rPr>
          <w:rStyle w:val="IntenseEmphasis"/>
          <w:rFonts w:ascii="Lato" w:hAnsi="Lato"/>
          <w:i w:val="0"/>
          <w:sz w:val="22"/>
          <w:szCs w:val="22"/>
        </w:rPr>
      </w:pPr>
      <w:r w:rsidRPr="00A933D7">
        <w:rPr>
          <w:rFonts w:ascii="Lato" w:hAnsi="Lato"/>
        </w:rPr>
        <w:t>If you have other questions or need help, call</w:t>
      </w:r>
      <w:r w:rsidRPr="00A933D7">
        <w:rPr>
          <w:rStyle w:val="SubtitleChar"/>
          <w:rFonts w:ascii="Lato" w:hAnsi="Lato"/>
          <w:sz w:val="22"/>
          <w:szCs w:val="22"/>
        </w:rPr>
        <w:t xml:space="preserve"> </w:t>
      </w:r>
      <w:r w:rsidRPr="00A96906">
        <w:rPr>
          <w:rStyle w:val="Strong"/>
          <w:rFonts w:ascii="Lato" w:hAnsi="Lato"/>
        </w:rPr>
        <w:t>[phone number]</w:t>
      </w:r>
      <w:r w:rsidRPr="00A933D7">
        <w:rPr>
          <w:rStyle w:val="IntenseEmphasis"/>
          <w:rFonts w:ascii="Lato" w:hAnsi="Lato"/>
          <w:sz w:val="22"/>
          <w:szCs w:val="22"/>
        </w:rPr>
        <w:t>.</w:t>
      </w:r>
    </w:p>
    <w:p w14:paraId="17747284" w14:textId="77777777" w:rsidR="00D84455" w:rsidRPr="00A933D7" w:rsidRDefault="00665190" w:rsidP="00444DC0">
      <w:pPr>
        <w:rPr>
          <w:rFonts w:ascii="Lato" w:hAnsi="Lato"/>
        </w:rPr>
      </w:pPr>
      <w:r w:rsidRPr="00A933D7">
        <w:rPr>
          <w:rFonts w:ascii="Lato" w:hAnsi="Lato"/>
        </w:rPr>
        <w:t xml:space="preserve">Sincerely, </w:t>
      </w:r>
    </w:p>
    <w:p w14:paraId="6959F4A3" w14:textId="77777777" w:rsidR="00504F3D" w:rsidRPr="00A96906" w:rsidRDefault="00665190" w:rsidP="00444DC0">
      <w:pPr>
        <w:rPr>
          <w:rStyle w:val="Strong"/>
          <w:rFonts w:ascii="Lato" w:hAnsi="Lato"/>
        </w:rPr>
      </w:pPr>
      <w:r w:rsidRPr="00A96906">
        <w:rPr>
          <w:rStyle w:val="Strong"/>
          <w:rFonts w:ascii="Lato" w:hAnsi="Lato"/>
        </w:rPr>
        <w:t>[signature]</w:t>
      </w:r>
    </w:p>
    <w:sectPr w:rsidR="00504F3D" w:rsidRPr="00A96906" w:rsidSect="00A933D7">
      <w:footerReference w:type="even" r:id="rId7"/>
      <w:footerReference w:type="first" r:id="rId8"/>
      <w:pgSz w:w="12240" w:h="15840" w:code="1"/>
      <w:pgMar w:top="432"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D3200" w14:textId="77777777" w:rsidR="00A050A7" w:rsidRDefault="00A050A7">
      <w:r>
        <w:separator/>
      </w:r>
    </w:p>
  </w:endnote>
  <w:endnote w:type="continuationSeparator" w:id="0">
    <w:p w14:paraId="7317E499" w14:textId="77777777" w:rsidR="00A050A7" w:rsidRDefault="00A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65E94" w14:textId="77777777" w:rsidR="00957E80" w:rsidRPr="00A933D7" w:rsidRDefault="00957E80" w:rsidP="00957E80">
    <w:pPr>
      <w:pStyle w:val="NoSpacing"/>
      <w:jc w:val="right"/>
      <w:rPr>
        <w:rFonts w:ascii="Lato" w:hAnsi="Lato"/>
        <w:b/>
        <w:sz w:val="20"/>
        <w:szCs w:val="20"/>
      </w:rPr>
    </w:pPr>
    <w:r w:rsidRPr="00A933D7">
      <w:rPr>
        <w:rFonts w:ascii="Lato" w:hAnsi="Lato"/>
        <w:sz w:val="20"/>
        <w:szCs w:val="20"/>
      </w:rPr>
      <w:t>Page</w:t>
    </w:r>
    <w:r w:rsidRPr="00A933D7">
      <w:rPr>
        <w:rFonts w:ascii="Lato" w:hAnsi="Lato"/>
        <w:b/>
        <w:sz w:val="20"/>
        <w:szCs w:val="20"/>
      </w:rPr>
      <w:t xml:space="preserve"> 2 </w:t>
    </w:r>
    <w:r w:rsidRPr="00A933D7">
      <w:rPr>
        <w:rFonts w:ascii="Lato" w:hAnsi="Lato"/>
        <w:sz w:val="20"/>
        <w:szCs w:val="20"/>
      </w:rPr>
      <w:t>of</w:t>
    </w:r>
    <w:r w:rsidRPr="00A933D7">
      <w:rPr>
        <w:rFonts w:ascii="Lato" w:hAnsi="Lato"/>
        <w:b/>
        <w:sz w:val="20"/>
        <w:szCs w:val="20"/>
      </w:rPr>
      <w:t xml:space="preserve"> 2 </w:t>
    </w:r>
  </w:p>
  <w:p w14:paraId="576732D9" w14:textId="77777777" w:rsidR="00957E80" w:rsidRDefault="0095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8BEEB" w14:textId="77777777" w:rsidR="00957E80" w:rsidRPr="00A933D7" w:rsidRDefault="00957E80" w:rsidP="00957E80">
    <w:pPr>
      <w:pStyle w:val="NoSpacing"/>
      <w:jc w:val="right"/>
      <w:rPr>
        <w:rFonts w:ascii="Lato" w:hAnsi="Lato"/>
        <w:b/>
        <w:sz w:val="20"/>
        <w:szCs w:val="20"/>
      </w:rPr>
    </w:pPr>
    <w:r w:rsidRPr="00A933D7">
      <w:rPr>
        <w:rFonts w:ascii="Lato" w:hAnsi="Lato"/>
        <w:sz w:val="20"/>
        <w:szCs w:val="20"/>
      </w:rPr>
      <w:t>Page</w:t>
    </w:r>
    <w:r w:rsidRPr="00A933D7">
      <w:rPr>
        <w:rFonts w:ascii="Lato" w:hAnsi="Lato"/>
        <w:b/>
        <w:sz w:val="20"/>
        <w:szCs w:val="20"/>
      </w:rPr>
      <w:t xml:space="preserve"> 1 </w:t>
    </w:r>
    <w:r w:rsidRPr="00A933D7">
      <w:rPr>
        <w:rFonts w:ascii="Lato" w:hAnsi="Lato"/>
        <w:sz w:val="20"/>
        <w:szCs w:val="20"/>
      </w:rPr>
      <w:t>of</w:t>
    </w:r>
    <w:r w:rsidRPr="00A933D7">
      <w:rPr>
        <w:rFonts w:ascii="Lato" w:hAnsi="Lato"/>
        <w:b/>
        <w:sz w:val="20"/>
        <w:szCs w:val="20"/>
      </w:rPr>
      <w:t xml:space="preserve"> 2 </w:t>
    </w:r>
  </w:p>
  <w:p w14:paraId="687125D2" w14:textId="77777777" w:rsidR="00957E80" w:rsidRDefault="0095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B0461" w14:textId="77777777" w:rsidR="00A050A7" w:rsidRDefault="00A050A7">
      <w:r>
        <w:separator/>
      </w:r>
    </w:p>
  </w:footnote>
  <w:footnote w:type="continuationSeparator" w:id="0">
    <w:p w14:paraId="7F5A3FE8" w14:textId="77777777" w:rsidR="00A050A7" w:rsidRDefault="00A0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C284C"/>
    <w:multiLevelType w:val="hybridMultilevel"/>
    <w:tmpl w:val="6770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06E"/>
    <w:multiLevelType w:val="hybridMultilevel"/>
    <w:tmpl w:val="D9F2D854"/>
    <w:lvl w:ilvl="0" w:tplc="C9542A8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B400F"/>
    <w:multiLevelType w:val="hybridMultilevel"/>
    <w:tmpl w:val="8A4E4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090739907">
    <w:abstractNumId w:val="18"/>
  </w:num>
  <w:num w:numId="2" w16cid:durableId="834298764">
    <w:abstractNumId w:val="6"/>
  </w:num>
  <w:num w:numId="3" w16cid:durableId="908267407">
    <w:abstractNumId w:val="13"/>
  </w:num>
  <w:num w:numId="4" w16cid:durableId="1705398298">
    <w:abstractNumId w:val="0"/>
  </w:num>
  <w:num w:numId="5" w16cid:durableId="1666325411">
    <w:abstractNumId w:val="1"/>
  </w:num>
  <w:num w:numId="6" w16cid:durableId="1212185646">
    <w:abstractNumId w:val="23"/>
  </w:num>
  <w:num w:numId="7" w16cid:durableId="1971128164">
    <w:abstractNumId w:val="27"/>
  </w:num>
  <w:num w:numId="8" w16cid:durableId="1999069753">
    <w:abstractNumId w:val="8"/>
  </w:num>
  <w:num w:numId="9" w16cid:durableId="1846245509">
    <w:abstractNumId w:val="4"/>
  </w:num>
  <w:num w:numId="10" w16cid:durableId="1428040577">
    <w:abstractNumId w:val="9"/>
  </w:num>
  <w:num w:numId="11" w16cid:durableId="650714539">
    <w:abstractNumId w:val="10"/>
  </w:num>
  <w:num w:numId="12" w16cid:durableId="1460953511">
    <w:abstractNumId w:val="26"/>
  </w:num>
  <w:num w:numId="13" w16cid:durableId="299893838">
    <w:abstractNumId w:val="30"/>
  </w:num>
  <w:num w:numId="14" w16cid:durableId="1713581212">
    <w:abstractNumId w:val="29"/>
  </w:num>
  <w:num w:numId="15" w16cid:durableId="296420587">
    <w:abstractNumId w:val="11"/>
  </w:num>
  <w:num w:numId="16" w16cid:durableId="870537635">
    <w:abstractNumId w:val="22"/>
  </w:num>
  <w:num w:numId="17" w16cid:durableId="625086902">
    <w:abstractNumId w:val="2"/>
  </w:num>
  <w:num w:numId="18" w16cid:durableId="2129885030">
    <w:abstractNumId w:val="24"/>
  </w:num>
  <w:num w:numId="19" w16cid:durableId="131944307">
    <w:abstractNumId w:val="14"/>
  </w:num>
  <w:num w:numId="20" w16cid:durableId="1512643763">
    <w:abstractNumId w:val="15"/>
  </w:num>
  <w:num w:numId="21" w16cid:durableId="151798587">
    <w:abstractNumId w:val="20"/>
  </w:num>
  <w:num w:numId="22" w16cid:durableId="2085175504">
    <w:abstractNumId w:val="19"/>
  </w:num>
  <w:num w:numId="23" w16cid:durableId="1725249048">
    <w:abstractNumId w:val="5"/>
  </w:num>
  <w:num w:numId="24" w16cid:durableId="1237058381">
    <w:abstractNumId w:val="7"/>
  </w:num>
  <w:num w:numId="25" w16cid:durableId="1736274712">
    <w:abstractNumId w:val="3"/>
  </w:num>
  <w:num w:numId="26" w16cid:durableId="1478648359">
    <w:abstractNumId w:val="17"/>
  </w:num>
  <w:num w:numId="27" w16cid:durableId="1317301827">
    <w:abstractNumId w:val="16"/>
  </w:num>
  <w:num w:numId="28" w16cid:durableId="229121380">
    <w:abstractNumId w:val="12"/>
  </w:num>
  <w:num w:numId="29" w16cid:durableId="144782674">
    <w:abstractNumId w:val="28"/>
  </w:num>
  <w:num w:numId="30" w16cid:durableId="1607233928">
    <w:abstractNumId w:val="25"/>
  </w:num>
  <w:num w:numId="31" w16cid:durableId="1208512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2921"/>
    <w:rsid w:val="00004FE9"/>
    <w:rsid w:val="00007BB2"/>
    <w:rsid w:val="000146F7"/>
    <w:rsid w:val="00014FC5"/>
    <w:rsid w:val="00015690"/>
    <w:rsid w:val="00016073"/>
    <w:rsid w:val="00022345"/>
    <w:rsid w:val="00033B4F"/>
    <w:rsid w:val="00053BA3"/>
    <w:rsid w:val="0005563E"/>
    <w:rsid w:val="00057353"/>
    <w:rsid w:val="00063AAC"/>
    <w:rsid w:val="00074646"/>
    <w:rsid w:val="00075FD9"/>
    <w:rsid w:val="000922F8"/>
    <w:rsid w:val="0009567C"/>
    <w:rsid w:val="000A4F95"/>
    <w:rsid w:val="000B501E"/>
    <w:rsid w:val="000D1E40"/>
    <w:rsid w:val="000D3839"/>
    <w:rsid w:val="000D5764"/>
    <w:rsid w:val="000E7D7C"/>
    <w:rsid w:val="000F284D"/>
    <w:rsid w:val="000F4BA0"/>
    <w:rsid w:val="000F5B88"/>
    <w:rsid w:val="000F63BD"/>
    <w:rsid w:val="00100D81"/>
    <w:rsid w:val="001019A4"/>
    <w:rsid w:val="00102E37"/>
    <w:rsid w:val="00104C72"/>
    <w:rsid w:val="001102EA"/>
    <w:rsid w:val="00113785"/>
    <w:rsid w:val="001165A2"/>
    <w:rsid w:val="00122B9C"/>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A796A"/>
    <w:rsid w:val="001B0796"/>
    <w:rsid w:val="001B0AB2"/>
    <w:rsid w:val="001B2593"/>
    <w:rsid w:val="001B2844"/>
    <w:rsid w:val="001B5479"/>
    <w:rsid w:val="001B6B7A"/>
    <w:rsid w:val="001C2F34"/>
    <w:rsid w:val="001C33CB"/>
    <w:rsid w:val="001C65CD"/>
    <w:rsid w:val="001D0E4A"/>
    <w:rsid w:val="001D1692"/>
    <w:rsid w:val="001D2268"/>
    <w:rsid w:val="001D3CF1"/>
    <w:rsid w:val="001D71A9"/>
    <w:rsid w:val="001E4214"/>
    <w:rsid w:val="001E69E6"/>
    <w:rsid w:val="001F1E00"/>
    <w:rsid w:val="001F62D8"/>
    <w:rsid w:val="00200711"/>
    <w:rsid w:val="00203B1A"/>
    <w:rsid w:val="00207578"/>
    <w:rsid w:val="00213903"/>
    <w:rsid w:val="00213919"/>
    <w:rsid w:val="0021619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03CC"/>
    <w:rsid w:val="002613F3"/>
    <w:rsid w:val="00264EC9"/>
    <w:rsid w:val="00270D54"/>
    <w:rsid w:val="00270DBC"/>
    <w:rsid w:val="002731D5"/>
    <w:rsid w:val="0027515F"/>
    <w:rsid w:val="00280853"/>
    <w:rsid w:val="002814B1"/>
    <w:rsid w:val="002842CE"/>
    <w:rsid w:val="00291AC0"/>
    <w:rsid w:val="00292447"/>
    <w:rsid w:val="00292E0B"/>
    <w:rsid w:val="00295721"/>
    <w:rsid w:val="002A4413"/>
    <w:rsid w:val="002B1442"/>
    <w:rsid w:val="002B3A89"/>
    <w:rsid w:val="002B5A9D"/>
    <w:rsid w:val="002B6050"/>
    <w:rsid w:val="002C108D"/>
    <w:rsid w:val="002C1ECF"/>
    <w:rsid w:val="002C7855"/>
    <w:rsid w:val="002D3675"/>
    <w:rsid w:val="002D7242"/>
    <w:rsid w:val="002E276F"/>
    <w:rsid w:val="002E445C"/>
    <w:rsid w:val="002F1B81"/>
    <w:rsid w:val="002F1EFD"/>
    <w:rsid w:val="002F3CF8"/>
    <w:rsid w:val="002F68B8"/>
    <w:rsid w:val="002F6BE3"/>
    <w:rsid w:val="00302130"/>
    <w:rsid w:val="00303CDA"/>
    <w:rsid w:val="0030404C"/>
    <w:rsid w:val="003110E5"/>
    <w:rsid w:val="00312578"/>
    <w:rsid w:val="003146C2"/>
    <w:rsid w:val="00314E76"/>
    <w:rsid w:val="00315076"/>
    <w:rsid w:val="003175E6"/>
    <w:rsid w:val="00317ACE"/>
    <w:rsid w:val="00325118"/>
    <w:rsid w:val="003260B5"/>
    <w:rsid w:val="00331931"/>
    <w:rsid w:val="00332A08"/>
    <w:rsid w:val="0034402B"/>
    <w:rsid w:val="00345F00"/>
    <w:rsid w:val="00347504"/>
    <w:rsid w:val="0035621F"/>
    <w:rsid w:val="003566BD"/>
    <w:rsid w:val="003577CC"/>
    <w:rsid w:val="00360891"/>
    <w:rsid w:val="00362B2F"/>
    <w:rsid w:val="00363EEB"/>
    <w:rsid w:val="003653CE"/>
    <w:rsid w:val="00370F8C"/>
    <w:rsid w:val="00371643"/>
    <w:rsid w:val="00376E3B"/>
    <w:rsid w:val="0037794E"/>
    <w:rsid w:val="00380B12"/>
    <w:rsid w:val="0038565C"/>
    <w:rsid w:val="00387388"/>
    <w:rsid w:val="00392FC4"/>
    <w:rsid w:val="00394B49"/>
    <w:rsid w:val="003A3CF3"/>
    <w:rsid w:val="003A4836"/>
    <w:rsid w:val="003B28FD"/>
    <w:rsid w:val="003B44A8"/>
    <w:rsid w:val="003B462A"/>
    <w:rsid w:val="003B4E46"/>
    <w:rsid w:val="003B5827"/>
    <w:rsid w:val="003B6E3D"/>
    <w:rsid w:val="003B769A"/>
    <w:rsid w:val="003B77D1"/>
    <w:rsid w:val="003D46D3"/>
    <w:rsid w:val="003D5B72"/>
    <w:rsid w:val="003E07FD"/>
    <w:rsid w:val="003E6213"/>
    <w:rsid w:val="003E6220"/>
    <w:rsid w:val="003F319C"/>
    <w:rsid w:val="003F633C"/>
    <w:rsid w:val="004118B3"/>
    <w:rsid w:val="00412483"/>
    <w:rsid w:val="00412515"/>
    <w:rsid w:val="004142BB"/>
    <w:rsid w:val="00416C0E"/>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7703D"/>
    <w:rsid w:val="004859F5"/>
    <w:rsid w:val="00491A42"/>
    <w:rsid w:val="00491F88"/>
    <w:rsid w:val="00496557"/>
    <w:rsid w:val="00497981"/>
    <w:rsid w:val="004A7DF0"/>
    <w:rsid w:val="004B05A1"/>
    <w:rsid w:val="004B42D4"/>
    <w:rsid w:val="004C7A76"/>
    <w:rsid w:val="004D15A1"/>
    <w:rsid w:val="004E0183"/>
    <w:rsid w:val="004E0202"/>
    <w:rsid w:val="004E0E07"/>
    <w:rsid w:val="004E2D02"/>
    <w:rsid w:val="004E581A"/>
    <w:rsid w:val="004F1587"/>
    <w:rsid w:val="004F1EC5"/>
    <w:rsid w:val="004F2E8C"/>
    <w:rsid w:val="004F6631"/>
    <w:rsid w:val="004F6B93"/>
    <w:rsid w:val="004F6FB3"/>
    <w:rsid w:val="00504752"/>
    <w:rsid w:val="00504F3D"/>
    <w:rsid w:val="00511D26"/>
    <w:rsid w:val="005127F3"/>
    <w:rsid w:val="00514D42"/>
    <w:rsid w:val="0052604B"/>
    <w:rsid w:val="005279CF"/>
    <w:rsid w:val="00532C64"/>
    <w:rsid w:val="005333FE"/>
    <w:rsid w:val="005339B0"/>
    <w:rsid w:val="005376F1"/>
    <w:rsid w:val="00540A84"/>
    <w:rsid w:val="00547E55"/>
    <w:rsid w:val="00551CA6"/>
    <w:rsid w:val="00557BAD"/>
    <w:rsid w:val="005620BE"/>
    <w:rsid w:val="005659CD"/>
    <w:rsid w:val="00566F4D"/>
    <w:rsid w:val="005726C4"/>
    <w:rsid w:val="00577852"/>
    <w:rsid w:val="00577D1F"/>
    <w:rsid w:val="00584C10"/>
    <w:rsid w:val="00590515"/>
    <w:rsid w:val="00591FAC"/>
    <w:rsid w:val="005931DC"/>
    <w:rsid w:val="005A2B89"/>
    <w:rsid w:val="005A3544"/>
    <w:rsid w:val="005A4989"/>
    <w:rsid w:val="005A5568"/>
    <w:rsid w:val="005A5E99"/>
    <w:rsid w:val="005A6B74"/>
    <w:rsid w:val="005B4F98"/>
    <w:rsid w:val="005B78C9"/>
    <w:rsid w:val="005C517A"/>
    <w:rsid w:val="005D1F7B"/>
    <w:rsid w:val="005D4D28"/>
    <w:rsid w:val="005D5BE6"/>
    <w:rsid w:val="005E5913"/>
    <w:rsid w:val="005E59B3"/>
    <w:rsid w:val="005E775F"/>
    <w:rsid w:val="005F4282"/>
    <w:rsid w:val="005F5AFC"/>
    <w:rsid w:val="00603449"/>
    <w:rsid w:val="00604293"/>
    <w:rsid w:val="0061292E"/>
    <w:rsid w:val="006163A7"/>
    <w:rsid w:val="00616CE0"/>
    <w:rsid w:val="00617145"/>
    <w:rsid w:val="006309D0"/>
    <w:rsid w:val="00632465"/>
    <w:rsid w:val="00634229"/>
    <w:rsid w:val="006345A6"/>
    <w:rsid w:val="00634DD4"/>
    <w:rsid w:val="00635A9C"/>
    <w:rsid w:val="00635A9D"/>
    <w:rsid w:val="00636217"/>
    <w:rsid w:val="0063678D"/>
    <w:rsid w:val="00643A63"/>
    <w:rsid w:val="00643DCE"/>
    <w:rsid w:val="00644112"/>
    <w:rsid w:val="006441E6"/>
    <w:rsid w:val="0064434C"/>
    <w:rsid w:val="00645362"/>
    <w:rsid w:val="006511F4"/>
    <w:rsid w:val="00652045"/>
    <w:rsid w:val="006567F2"/>
    <w:rsid w:val="00657148"/>
    <w:rsid w:val="006640F4"/>
    <w:rsid w:val="00665029"/>
    <w:rsid w:val="006650E6"/>
    <w:rsid w:val="006650E9"/>
    <w:rsid w:val="00665190"/>
    <w:rsid w:val="00665208"/>
    <w:rsid w:val="00674D93"/>
    <w:rsid w:val="00680192"/>
    <w:rsid w:val="006834B7"/>
    <w:rsid w:val="00683AEE"/>
    <w:rsid w:val="00683AFC"/>
    <w:rsid w:val="0069032A"/>
    <w:rsid w:val="00690B85"/>
    <w:rsid w:val="00691223"/>
    <w:rsid w:val="006942A7"/>
    <w:rsid w:val="00694E4B"/>
    <w:rsid w:val="006A2B4E"/>
    <w:rsid w:val="006A7ABD"/>
    <w:rsid w:val="006B3319"/>
    <w:rsid w:val="006B38F0"/>
    <w:rsid w:val="006B6A02"/>
    <w:rsid w:val="006C29C6"/>
    <w:rsid w:val="006C5883"/>
    <w:rsid w:val="006C5D71"/>
    <w:rsid w:val="006D0016"/>
    <w:rsid w:val="006D2354"/>
    <w:rsid w:val="006D3896"/>
    <w:rsid w:val="006D7AC9"/>
    <w:rsid w:val="006E435D"/>
    <w:rsid w:val="006E4466"/>
    <w:rsid w:val="006E592E"/>
    <w:rsid w:val="006E5C5E"/>
    <w:rsid w:val="006F098C"/>
    <w:rsid w:val="006F1869"/>
    <w:rsid w:val="006F2029"/>
    <w:rsid w:val="006F2AC3"/>
    <w:rsid w:val="006F7196"/>
    <w:rsid w:val="007012EE"/>
    <w:rsid w:val="00701FC1"/>
    <w:rsid w:val="007037DE"/>
    <w:rsid w:val="00715464"/>
    <w:rsid w:val="0071572C"/>
    <w:rsid w:val="0072404A"/>
    <w:rsid w:val="00726330"/>
    <w:rsid w:val="00732494"/>
    <w:rsid w:val="00732EFE"/>
    <w:rsid w:val="00733E88"/>
    <w:rsid w:val="00735585"/>
    <w:rsid w:val="0073690E"/>
    <w:rsid w:val="00740C73"/>
    <w:rsid w:val="0074362E"/>
    <w:rsid w:val="007469CC"/>
    <w:rsid w:val="00747B9C"/>
    <w:rsid w:val="00751F3A"/>
    <w:rsid w:val="00755B0F"/>
    <w:rsid w:val="00762C5C"/>
    <w:rsid w:val="007718A2"/>
    <w:rsid w:val="00772026"/>
    <w:rsid w:val="00772303"/>
    <w:rsid w:val="00772E18"/>
    <w:rsid w:val="00777A0E"/>
    <w:rsid w:val="00780607"/>
    <w:rsid w:val="007903A0"/>
    <w:rsid w:val="007912CB"/>
    <w:rsid w:val="00791652"/>
    <w:rsid w:val="00793F35"/>
    <w:rsid w:val="007961A4"/>
    <w:rsid w:val="007A207A"/>
    <w:rsid w:val="007A25BD"/>
    <w:rsid w:val="007A7CDB"/>
    <w:rsid w:val="007B2DF4"/>
    <w:rsid w:val="007B538F"/>
    <w:rsid w:val="007B55D4"/>
    <w:rsid w:val="007C35C0"/>
    <w:rsid w:val="007C5057"/>
    <w:rsid w:val="007C570A"/>
    <w:rsid w:val="007C6C8C"/>
    <w:rsid w:val="007D0A25"/>
    <w:rsid w:val="007D1352"/>
    <w:rsid w:val="007D1CFE"/>
    <w:rsid w:val="007D3A1B"/>
    <w:rsid w:val="007E19E0"/>
    <w:rsid w:val="007E24A1"/>
    <w:rsid w:val="007E433C"/>
    <w:rsid w:val="007E5207"/>
    <w:rsid w:val="007E57B0"/>
    <w:rsid w:val="007E6E63"/>
    <w:rsid w:val="007F5023"/>
    <w:rsid w:val="00802749"/>
    <w:rsid w:val="00804718"/>
    <w:rsid w:val="00804781"/>
    <w:rsid w:val="00804AA6"/>
    <w:rsid w:val="0081021C"/>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76E9"/>
    <w:rsid w:val="008617BE"/>
    <w:rsid w:val="008631DB"/>
    <w:rsid w:val="0086696C"/>
    <w:rsid w:val="008759C0"/>
    <w:rsid w:val="00875E1C"/>
    <w:rsid w:val="00877F96"/>
    <w:rsid w:val="008805AE"/>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9BE"/>
    <w:rsid w:val="008E691A"/>
    <w:rsid w:val="008E738C"/>
    <w:rsid w:val="008F1A7E"/>
    <w:rsid w:val="008F2350"/>
    <w:rsid w:val="008F3228"/>
    <w:rsid w:val="009031FD"/>
    <w:rsid w:val="00911ED9"/>
    <w:rsid w:val="00913F3D"/>
    <w:rsid w:val="00914715"/>
    <w:rsid w:val="00914B6E"/>
    <w:rsid w:val="00920459"/>
    <w:rsid w:val="0092366D"/>
    <w:rsid w:val="00926D08"/>
    <w:rsid w:val="00927E3D"/>
    <w:rsid w:val="0093241F"/>
    <w:rsid w:val="00937D16"/>
    <w:rsid w:val="0094034B"/>
    <w:rsid w:val="009405DD"/>
    <w:rsid w:val="009433D5"/>
    <w:rsid w:val="009460B1"/>
    <w:rsid w:val="009576A7"/>
    <w:rsid w:val="00957E80"/>
    <w:rsid w:val="0096260A"/>
    <w:rsid w:val="009742B2"/>
    <w:rsid w:val="00981E84"/>
    <w:rsid w:val="0099258E"/>
    <w:rsid w:val="009932E6"/>
    <w:rsid w:val="009A09D9"/>
    <w:rsid w:val="009A0D6D"/>
    <w:rsid w:val="009A0D89"/>
    <w:rsid w:val="009A55D9"/>
    <w:rsid w:val="009A6830"/>
    <w:rsid w:val="009B0D0E"/>
    <w:rsid w:val="009B416F"/>
    <w:rsid w:val="009B7525"/>
    <w:rsid w:val="009C3995"/>
    <w:rsid w:val="009C59A5"/>
    <w:rsid w:val="009D7B5E"/>
    <w:rsid w:val="009D7C4B"/>
    <w:rsid w:val="009E7184"/>
    <w:rsid w:val="009F3E77"/>
    <w:rsid w:val="00A04681"/>
    <w:rsid w:val="00A050A7"/>
    <w:rsid w:val="00A0593D"/>
    <w:rsid w:val="00A10AC7"/>
    <w:rsid w:val="00A127E6"/>
    <w:rsid w:val="00A1328C"/>
    <w:rsid w:val="00A155B8"/>
    <w:rsid w:val="00A21E62"/>
    <w:rsid w:val="00A25792"/>
    <w:rsid w:val="00A30C5C"/>
    <w:rsid w:val="00A41E0F"/>
    <w:rsid w:val="00A41F05"/>
    <w:rsid w:val="00A44AE1"/>
    <w:rsid w:val="00A51871"/>
    <w:rsid w:val="00A54631"/>
    <w:rsid w:val="00A54D33"/>
    <w:rsid w:val="00A551B6"/>
    <w:rsid w:val="00A65C67"/>
    <w:rsid w:val="00A709EA"/>
    <w:rsid w:val="00A73F1E"/>
    <w:rsid w:val="00A74524"/>
    <w:rsid w:val="00A74573"/>
    <w:rsid w:val="00A76DF5"/>
    <w:rsid w:val="00A84932"/>
    <w:rsid w:val="00A84B33"/>
    <w:rsid w:val="00A852A1"/>
    <w:rsid w:val="00A9161F"/>
    <w:rsid w:val="00A933D7"/>
    <w:rsid w:val="00A962A4"/>
    <w:rsid w:val="00A96906"/>
    <w:rsid w:val="00A97134"/>
    <w:rsid w:val="00AA067F"/>
    <w:rsid w:val="00AA3318"/>
    <w:rsid w:val="00AA5356"/>
    <w:rsid w:val="00AA678B"/>
    <w:rsid w:val="00AB69DA"/>
    <w:rsid w:val="00AC177B"/>
    <w:rsid w:val="00AD13CE"/>
    <w:rsid w:val="00AD1CCC"/>
    <w:rsid w:val="00AD35AE"/>
    <w:rsid w:val="00AD7E85"/>
    <w:rsid w:val="00AE28BE"/>
    <w:rsid w:val="00AF102A"/>
    <w:rsid w:val="00AF422B"/>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4A3A"/>
    <w:rsid w:val="00B55A4E"/>
    <w:rsid w:val="00B56DE3"/>
    <w:rsid w:val="00B57AE0"/>
    <w:rsid w:val="00B60BA9"/>
    <w:rsid w:val="00B619A9"/>
    <w:rsid w:val="00B63895"/>
    <w:rsid w:val="00B65814"/>
    <w:rsid w:val="00B73C8E"/>
    <w:rsid w:val="00B74691"/>
    <w:rsid w:val="00B74DFA"/>
    <w:rsid w:val="00B7611D"/>
    <w:rsid w:val="00B86704"/>
    <w:rsid w:val="00B87D3A"/>
    <w:rsid w:val="00B90725"/>
    <w:rsid w:val="00B90F95"/>
    <w:rsid w:val="00B973AB"/>
    <w:rsid w:val="00B9751C"/>
    <w:rsid w:val="00B97C30"/>
    <w:rsid w:val="00B97E6A"/>
    <w:rsid w:val="00BA1DD1"/>
    <w:rsid w:val="00BA200A"/>
    <w:rsid w:val="00BB2E8F"/>
    <w:rsid w:val="00BB67EE"/>
    <w:rsid w:val="00BB68CA"/>
    <w:rsid w:val="00BC278F"/>
    <w:rsid w:val="00BC345E"/>
    <w:rsid w:val="00BC3C97"/>
    <w:rsid w:val="00BE0713"/>
    <w:rsid w:val="00BF1892"/>
    <w:rsid w:val="00BF320B"/>
    <w:rsid w:val="00C20261"/>
    <w:rsid w:val="00C21FA3"/>
    <w:rsid w:val="00C2777B"/>
    <w:rsid w:val="00C3192A"/>
    <w:rsid w:val="00C34C9B"/>
    <w:rsid w:val="00C40D34"/>
    <w:rsid w:val="00C40FC3"/>
    <w:rsid w:val="00C418AB"/>
    <w:rsid w:val="00C44546"/>
    <w:rsid w:val="00C45539"/>
    <w:rsid w:val="00C45E55"/>
    <w:rsid w:val="00C469F9"/>
    <w:rsid w:val="00C52004"/>
    <w:rsid w:val="00C52E15"/>
    <w:rsid w:val="00C54802"/>
    <w:rsid w:val="00C65456"/>
    <w:rsid w:val="00C8763A"/>
    <w:rsid w:val="00C87706"/>
    <w:rsid w:val="00C931AA"/>
    <w:rsid w:val="00CA1D3A"/>
    <w:rsid w:val="00CA3E06"/>
    <w:rsid w:val="00CA70B0"/>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568A"/>
    <w:rsid w:val="00D15925"/>
    <w:rsid w:val="00D2044D"/>
    <w:rsid w:val="00D34612"/>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0BB4"/>
    <w:rsid w:val="00DA2CD5"/>
    <w:rsid w:val="00DA4FDD"/>
    <w:rsid w:val="00DA5904"/>
    <w:rsid w:val="00DA64B3"/>
    <w:rsid w:val="00DB1AB8"/>
    <w:rsid w:val="00DB260C"/>
    <w:rsid w:val="00DC520D"/>
    <w:rsid w:val="00DC56B0"/>
    <w:rsid w:val="00DC68B7"/>
    <w:rsid w:val="00DD0B7F"/>
    <w:rsid w:val="00DD1BE3"/>
    <w:rsid w:val="00DD2B5A"/>
    <w:rsid w:val="00DD2DCC"/>
    <w:rsid w:val="00DD3BB6"/>
    <w:rsid w:val="00DD7342"/>
    <w:rsid w:val="00DE1522"/>
    <w:rsid w:val="00DE1797"/>
    <w:rsid w:val="00DE5EE2"/>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4D67"/>
    <w:rsid w:val="00E451FF"/>
    <w:rsid w:val="00E46B7A"/>
    <w:rsid w:val="00E52730"/>
    <w:rsid w:val="00E56A7F"/>
    <w:rsid w:val="00E613BA"/>
    <w:rsid w:val="00E63435"/>
    <w:rsid w:val="00E65302"/>
    <w:rsid w:val="00E66B52"/>
    <w:rsid w:val="00E67171"/>
    <w:rsid w:val="00E74463"/>
    <w:rsid w:val="00E908D5"/>
    <w:rsid w:val="00E91C16"/>
    <w:rsid w:val="00E940B4"/>
    <w:rsid w:val="00E94F67"/>
    <w:rsid w:val="00EA2DDF"/>
    <w:rsid w:val="00EA3640"/>
    <w:rsid w:val="00EA48DB"/>
    <w:rsid w:val="00EB1013"/>
    <w:rsid w:val="00EB441B"/>
    <w:rsid w:val="00EB6F52"/>
    <w:rsid w:val="00ED01D0"/>
    <w:rsid w:val="00ED2BC9"/>
    <w:rsid w:val="00ED2F01"/>
    <w:rsid w:val="00ED4652"/>
    <w:rsid w:val="00EE04B1"/>
    <w:rsid w:val="00EE35CE"/>
    <w:rsid w:val="00EE3F64"/>
    <w:rsid w:val="00EE7F6C"/>
    <w:rsid w:val="00F11ABC"/>
    <w:rsid w:val="00F1398C"/>
    <w:rsid w:val="00F13B46"/>
    <w:rsid w:val="00F16A59"/>
    <w:rsid w:val="00F21497"/>
    <w:rsid w:val="00F22C75"/>
    <w:rsid w:val="00F25D5A"/>
    <w:rsid w:val="00F30BB9"/>
    <w:rsid w:val="00F3504E"/>
    <w:rsid w:val="00F36FE3"/>
    <w:rsid w:val="00F43823"/>
    <w:rsid w:val="00F510B3"/>
    <w:rsid w:val="00F52CC0"/>
    <w:rsid w:val="00F55C56"/>
    <w:rsid w:val="00F62DDF"/>
    <w:rsid w:val="00F644AC"/>
    <w:rsid w:val="00F67826"/>
    <w:rsid w:val="00F74166"/>
    <w:rsid w:val="00F7495A"/>
    <w:rsid w:val="00F91038"/>
    <w:rsid w:val="00F97B9D"/>
    <w:rsid w:val="00FA11F1"/>
    <w:rsid w:val="00FA50EB"/>
    <w:rsid w:val="00FB0AAD"/>
    <w:rsid w:val="00FB35FC"/>
    <w:rsid w:val="00FB48B1"/>
    <w:rsid w:val="00FB7081"/>
    <w:rsid w:val="00FC2F46"/>
    <w:rsid w:val="00FC6462"/>
    <w:rsid w:val="00FE1AC3"/>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4308BE"/>
  <w15:chartTrackingRefBased/>
  <w15:docId w15:val="{E7C946AE-FA71-4ED1-B47D-C7C51C2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link w:val="BodyTextChar"/>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uiPriority w:val="99"/>
    <w:rsid w:val="00A0593D"/>
    <w:rPr>
      <w:sz w:val="16"/>
      <w:szCs w:val="16"/>
    </w:rPr>
  </w:style>
  <w:style w:type="paragraph" w:styleId="CommentText">
    <w:name w:val="annotation text"/>
    <w:basedOn w:val="Normal"/>
    <w:link w:val="CommentTextChar"/>
    <w:uiPriority w:val="99"/>
    <w:rsid w:val="00A0593D"/>
    <w:rPr>
      <w:sz w:val="20"/>
      <w:szCs w:val="20"/>
    </w:rPr>
  </w:style>
  <w:style w:type="character" w:customStyle="1" w:styleId="CommentTextChar">
    <w:name w:val="Comment Text Char"/>
    <w:link w:val="CommentText"/>
    <w:uiPriority w:val="99"/>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 w:type="character" w:customStyle="1" w:styleId="BodyTextChar">
    <w:name w:val="Body Text Char"/>
    <w:link w:val="BodyText"/>
    <w:rsid w:val="0073249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2018-2019 SMP Application FAQ</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SMP Application FAQ</dc:title>
  <dc:subject>SMP Application FAQ</dc:subject>
  <dc:creator>School NutritionTeam</dc:creator>
  <cp:keywords>SMP, Special Milk, Free Milk, milk programs, Special Milk Program</cp:keywords>
  <cp:lastModifiedBy>OToole, Kristan A. DPI</cp:lastModifiedBy>
  <cp:revision>2</cp:revision>
  <cp:lastPrinted>2018-05-03T14:33:00Z</cp:lastPrinted>
  <dcterms:created xsi:type="dcterms:W3CDTF">2024-06-26T19:13:00Z</dcterms:created>
  <dcterms:modified xsi:type="dcterms:W3CDTF">2024-06-26T19:13:00Z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289958742</vt:i4>
  </property>
  <property fmtid="{D5CDD505-2E9C-101B-9397-08002B2CF9AE}" pid="3" name="_NewReviewCycle">
    <vt:lpwstr/>
  </property>
  <property fmtid="{D5CDD505-2E9C-101B-9397-08002B2CF9AE}" pid="4" name="_EmailSubject">
    <vt:lpwstr>1819 SY SMP Application Materials &amp; Notification Letters</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-1463862519</vt:i4>
  </property>
  <property fmtid="{D5CDD505-2E9C-101B-9397-08002B2CF9AE}" pid="8" name="_ReviewingToolsShownOnce">
    <vt:lpwstr/>
  </property>
</Properties>
</file>